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FC8" w:rsidRDefault="00560C5A">
      <w:pPr>
        <w:spacing w:line="485" w:lineRule="exact"/>
        <w:ind w:left="114"/>
        <w:rPr>
          <w:b/>
          <w:sz w:val="40"/>
          <w:lang w:eastAsia="zh-TW"/>
        </w:rPr>
      </w:pPr>
      <w:r>
        <w:rPr>
          <w:b/>
          <w:w w:val="95"/>
          <w:sz w:val="40"/>
          <w:lang w:eastAsia="zh-TW"/>
        </w:rPr>
        <w:t>校園學生自我傷害三級預防工作計畫</w:t>
      </w:r>
    </w:p>
    <w:p w:rsidR="00B14FC8" w:rsidRDefault="00560C5A">
      <w:pPr>
        <w:pStyle w:val="a3"/>
        <w:rPr>
          <w:b/>
          <w:sz w:val="24"/>
          <w:lang w:eastAsia="zh-TW"/>
        </w:rPr>
      </w:pPr>
      <w:r>
        <w:rPr>
          <w:lang w:eastAsia="zh-TW"/>
        </w:rPr>
        <w:br w:type="column"/>
      </w:r>
    </w:p>
    <w:p w:rsidR="00B14FC8" w:rsidRDefault="00560C5A">
      <w:pPr>
        <w:spacing w:before="158" w:line="312" w:lineRule="exact"/>
        <w:ind w:left="113"/>
        <w:rPr>
          <w:sz w:val="24"/>
          <w:lang w:eastAsia="zh-TW"/>
        </w:rPr>
      </w:pPr>
      <w:r>
        <w:rPr>
          <w:sz w:val="24"/>
          <w:lang w:eastAsia="zh-TW"/>
        </w:rPr>
        <w:t>發布日期： 96 年 1月 9日 修訂日期：</w:t>
      </w:r>
    </w:p>
    <w:p w:rsidR="00B14FC8" w:rsidRDefault="00B14FC8">
      <w:pPr>
        <w:spacing w:line="312" w:lineRule="exact"/>
        <w:rPr>
          <w:sz w:val="24"/>
          <w:lang w:eastAsia="zh-TW"/>
        </w:rPr>
        <w:sectPr w:rsidR="00B14FC8">
          <w:type w:val="continuous"/>
          <w:pgSz w:w="11910" w:h="16840"/>
          <w:pgMar w:top="1080" w:right="960" w:bottom="280" w:left="1020" w:header="720" w:footer="720" w:gutter="0"/>
          <w:cols w:num="2" w:space="720" w:equalWidth="0">
            <w:col w:w="6522" w:space="141"/>
            <w:col w:w="3267"/>
          </w:cols>
        </w:sectPr>
      </w:pPr>
    </w:p>
    <w:p w:rsidR="00B14FC8" w:rsidRDefault="00B14FC8">
      <w:pPr>
        <w:pStyle w:val="a3"/>
        <w:rPr>
          <w:lang w:eastAsia="zh-TW"/>
        </w:rPr>
      </w:pPr>
    </w:p>
    <w:p w:rsidR="00B14FC8" w:rsidRDefault="00B14FC8">
      <w:pPr>
        <w:pStyle w:val="a3"/>
        <w:rPr>
          <w:lang w:eastAsia="zh-TW"/>
        </w:rPr>
      </w:pPr>
    </w:p>
    <w:p w:rsidR="00B14FC8" w:rsidRDefault="00B14FC8">
      <w:pPr>
        <w:pStyle w:val="a3"/>
        <w:rPr>
          <w:lang w:eastAsia="zh-TW"/>
        </w:rPr>
      </w:pPr>
    </w:p>
    <w:p w:rsidR="00B14FC8" w:rsidRDefault="00560C5A">
      <w:pPr>
        <w:pStyle w:val="a3"/>
        <w:spacing w:before="212"/>
        <w:ind w:left="114"/>
      </w:pPr>
      <w:r>
        <w:rPr>
          <w:w w:val="95"/>
        </w:rPr>
        <w:t>壹、目的</w:t>
      </w:r>
    </w:p>
    <w:p w:rsidR="00B14FC8" w:rsidRDefault="00560C5A">
      <w:pPr>
        <w:spacing w:line="296" w:lineRule="exact"/>
        <w:ind w:right="114"/>
        <w:jc w:val="right"/>
        <w:rPr>
          <w:sz w:val="24"/>
        </w:rPr>
      </w:pPr>
      <w:r>
        <w:br w:type="column"/>
      </w:r>
      <w:r>
        <w:rPr>
          <w:sz w:val="24"/>
        </w:rPr>
        <w:lastRenderedPageBreak/>
        <w:t xml:space="preserve">97年 11月 7日 </w:t>
      </w:r>
    </w:p>
    <w:p w:rsidR="00B14FC8" w:rsidRDefault="00560C5A">
      <w:pPr>
        <w:spacing w:line="312" w:lineRule="exact"/>
        <w:ind w:right="114"/>
        <w:jc w:val="right"/>
        <w:rPr>
          <w:sz w:val="24"/>
        </w:rPr>
      </w:pPr>
      <w:r>
        <w:rPr>
          <w:sz w:val="24"/>
        </w:rPr>
        <w:t xml:space="preserve">100 年 </w:t>
      </w:r>
      <w:r>
        <w:rPr>
          <w:spacing w:val="28"/>
          <w:sz w:val="24"/>
        </w:rPr>
        <w:t>8月</w:t>
      </w:r>
      <w:r>
        <w:rPr>
          <w:spacing w:val="-70"/>
          <w:sz w:val="24"/>
        </w:rPr>
        <w:t xml:space="preserve"> </w:t>
      </w:r>
      <w:r>
        <w:rPr>
          <w:spacing w:val="18"/>
          <w:sz w:val="24"/>
        </w:rPr>
        <w:t>24日</w:t>
      </w:r>
      <w:r>
        <w:rPr>
          <w:spacing w:val="-64"/>
          <w:sz w:val="24"/>
        </w:rPr>
        <w:t xml:space="preserve"> </w:t>
      </w:r>
    </w:p>
    <w:p w:rsidR="00B14FC8" w:rsidRDefault="00560C5A">
      <w:pPr>
        <w:spacing w:line="312" w:lineRule="exact"/>
        <w:ind w:right="114"/>
        <w:jc w:val="right"/>
        <w:rPr>
          <w:sz w:val="24"/>
          <w:lang w:eastAsia="zh-TW"/>
        </w:rPr>
      </w:pPr>
      <w:r>
        <w:rPr>
          <w:sz w:val="24"/>
          <w:lang w:eastAsia="zh-TW"/>
        </w:rPr>
        <w:t xml:space="preserve">101年 12月 5日 </w:t>
      </w:r>
    </w:p>
    <w:p w:rsidR="00B14FC8" w:rsidRDefault="00560C5A">
      <w:pPr>
        <w:spacing w:line="313" w:lineRule="exact"/>
        <w:ind w:left="6635"/>
        <w:rPr>
          <w:sz w:val="24"/>
          <w:lang w:eastAsia="zh-TW"/>
        </w:rPr>
      </w:pPr>
      <w:r>
        <w:rPr>
          <w:sz w:val="24"/>
          <w:lang w:eastAsia="zh-TW"/>
        </w:rPr>
        <w:t xml:space="preserve">103 年 1月 8日 </w:t>
      </w:r>
    </w:p>
    <w:p w:rsidR="00B14FC8" w:rsidRDefault="00B14FC8">
      <w:pPr>
        <w:pStyle w:val="a3"/>
        <w:rPr>
          <w:sz w:val="24"/>
          <w:lang w:eastAsia="zh-TW"/>
        </w:rPr>
      </w:pPr>
    </w:p>
    <w:p w:rsidR="00B14FC8" w:rsidRDefault="00560C5A">
      <w:pPr>
        <w:pStyle w:val="a3"/>
        <w:spacing w:before="203"/>
        <w:ind w:left="-28"/>
        <w:rPr>
          <w:lang w:eastAsia="zh-TW"/>
        </w:rPr>
      </w:pPr>
      <w:r>
        <w:rPr>
          <w:lang w:eastAsia="zh-TW"/>
        </w:rPr>
        <w:t>為有效推動校園學生自我傷害三級預防工作及減少校園自我傷害事件</w:t>
      </w:r>
    </w:p>
    <w:p w:rsidR="00B14FC8" w:rsidRDefault="00B14FC8">
      <w:pPr>
        <w:rPr>
          <w:lang w:eastAsia="zh-TW"/>
        </w:rPr>
        <w:sectPr w:rsidR="00B14FC8">
          <w:type w:val="continuous"/>
          <w:pgSz w:w="11910" w:h="16840"/>
          <w:pgMar w:top="1080" w:right="960" w:bottom="280" w:left="1020" w:header="720" w:footer="720" w:gutter="0"/>
          <w:cols w:num="2" w:space="720" w:equalWidth="0">
            <w:col w:w="1234" w:space="40"/>
            <w:col w:w="8656"/>
          </w:cols>
        </w:sectPr>
      </w:pPr>
    </w:p>
    <w:p w:rsidR="00B14FC8" w:rsidRDefault="00560C5A">
      <w:pPr>
        <w:pStyle w:val="a3"/>
        <w:spacing w:before="74"/>
        <w:ind w:left="680" w:right="270"/>
        <w:rPr>
          <w:lang w:eastAsia="zh-TW"/>
        </w:rPr>
      </w:pPr>
      <w:r>
        <w:rPr>
          <w:lang w:eastAsia="zh-TW"/>
        </w:rPr>
        <w:lastRenderedPageBreak/>
        <w:t>之發生，訂定本計畫。</w:t>
      </w:r>
    </w:p>
    <w:p w:rsidR="00B14FC8" w:rsidRDefault="00B14FC8">
      <w:pPr>
        <w:pStyle w:val="a3"/>
        <w:spacing w:before="2"/>
        <w:rPr>
          <w:sz w:val="39"/>
          <w:lang w:eastAsia="zh-TW"/>
        </w:rPr>
      </w:pPr>
    </w:p>
    <w:p w:rsidR="00B14FC8" w:rsidRDefault="00560C5A">
      <w:pPr>
        <w:pStyle w:val="a3"/>
        <w:spacing w:before="1"/>
        <w:ind w:left="114" w:right="270"/>
        <w:rPr>
          <w:lang w:eastAsia="zh-TW"/>
        </w:rPr>
      </w:pPr>
      <w:r>
        <w:rPr>
          <w:lang w:eastAsia="zh-TW"/>
        </w:rPr>
        <w:t>貳、目標</w:t>
      </w:r>
    </w:p>
    <w:p w:rsidR="00B14FC8" w:rsidRDefault="00560C5A">
      <w:pPr>
        <w:pStyle w:val="a3"/>
        <w:spacing w:before="74" w:line="288" w:lineRule="auto"/>
        <w:ind w:left="680" w:right="270"/>
        <w:rPr>
          <w:lang w:eastAsia="zh-TW"/>
        </w:rPr>
      </w:pPr>
      <w:r>
        <w:rPr>
          <w:lang w:eastAsia="zh-TW"/>
        </w:rPr>
        <w:t>一、整合自我傷害防治相關網絡資源，共同推動學生自我傷害防治工作。 二、督導各級學校完成編定全校性自我傷害三級預防工作計畫。 三、協助各級學校發展與推動增進學生因應壓力與危機管理知能，並增進</w:t>
      </w:r>
    </w:p>
    <w:p w:rsidR="00B14FC8" w:rsidRDefault="00560C5A">
      <w:pPr>
        <w:pStyle w:val="a3"/>
        <w:spacing w:before="18" w:line="288" w:lineRule="auto"/>
        <w:ind w:left="680" w:right="270" w:firstLine="565"/>
        <w:rPr>
          <w:lang w:eastAsia="zh-TW"/>
        </w:rPr>
      </w:pPr>
      <w:r>
        <w:rPr>
          <w:lang w:eastAsia="zh-TW"/>
        </w:rPr>
        <w:t>協助處於自我傷害危機之學生的教學與活動之技能。 四、協助各級學校建立自我傷害之危機處理標準作業流程。 五、落實各級學校高關懷學生之篩檢，並建立檔案，定期追蹤，以減少校</w:t>
      </w:r>
    </w:p>
    <w:p w:rsidR="00B14FC8" w:rsidRDefault="00560C5A">
      <w:pPr>
        <w:pStyle w:val="a3"/>
        <w:spacing w:before="18" w:line="288" w:lineRule="auto"/>
        <w:ind w:left="680" w:right="270" w:firstLine="565"/>
        <w:rPr>
          <w:lang w:eastAsia="zh-TW"/>
        </w:rPr>
      </w:pPr>
      <w:r>
        <w:rPr>
          <w:lang w:eastAsia="zh-TW"/>
        </w:rPr>
        <w:t>園自我傷害事件之發生。 六、建立並落實學生自我傷害三級預防工作模式。 七、增進學校人員，對自我傷害事件之辨識及危機處理，增進即時處置知</w:t>
      </w:r>
    </w:p>
    <w:p w:rsidR="00B14FC8" w:rsidRDefault="00560C5A">
      <w:pPr>
        <w:pStyle w:val="a3"/>
        <w:spacing w:before="18" w:line="288" w:lineRule="auto"/>
        <w:ind w:left="680" w:right="550" w:firstLine="565"/>
        <w:rPr>
          <w:lang w:eastAsia="zh-TW"/>
        </w:rPr>
      </w:pPr>
      <w:r>
        <w:rPr>
          <w:lang w:eastAsia="zh-TW"/>
        </w:rPr>
        <w:t>能。 八、增進學校專業輔導人員對自我傷害學生之有效心理諮商與治療之知</w:t>
      </w:r>
    </w:p>
    <w:p w:rsidR="00B14FC8" w:rsidRDefault="00560C5A">
      <w:pPr>
        <w:pStyle w:val="a3"/>
        <w:spacing w:before="16"/>
        <w:ind w:left="114" w:right="270" w:firstLine="1131"/>
        <w:rPr>
          <w:lang w:eastAsia="zh-TW"/>
        </w:rPr>
      </w:pPr>
      <w:r>
        <w:rPr>
          <w:lang w:eastAsia="zh-TW"/>
        </w:rPr>
        <w:t>能。</w:t>
      </w:r>
    </w:p>
    <w:p w:rsidR="00B14FC8" w:rsidRDefault="00B14FC8">
      <w:pPr>
        <w:pStyle w:val="a3"/>
        <w:spacing w:before="4"/>
        <w:rPr>
          <w:sz w:val="39"/>
          <w:lang w:eastAsia="zh-TW"/>
        </w:rPr>
      </w:pPr>
    </w:p>
    <w:p w:rsidR="00B14FC8" w:rsidRDefault="00560C5A">
      <w:pPr>
        <w:pStyle w:val="a3"/>
        <w:ind w:left="114" w:right="270"/>
        <w:rPr>
          <w:lang w:eastAsia="zh-TW"/>
        </w:rPr>
      </w:pPr>
      <w:r>
        <w:rPr>
          <w:lang w:eastAsia="zh-TW"/>
        </w:rPr>
        <w:t>參、推動策略</w:t>
      </w:r>
    </w:p>
    <w:p w:rsidR="00B14FC8" w:rsidRDefault="00560C5A">
      <w:pPr>
        <w:pStyle w:val="a3"/>
        <w:spacing w:before="72"/>
        <w:ind w:left="680" w:right="270"/>
        <w:rPr>
          <w:lang w:eastAsia="zh-TW"/>
        </w:rPr>
      </w:pPr>
      <w:r>
        <w:rPr>
          <w:lang w:eastAsia="zh-TW"/>
        </w:rPr>
        <w:t>一、研究發展</w:t>
      </w:r>
    </w:p>
    <w:p w:rsidR="00B14FC8" w:rsidRDefault="00560C5A">
      <w:pPr>
        <w:pStyle w:val="a3"/>
        <w:spacing w:before="74" w:line="288" w:lineRule="auto"/>
        <w:ind w:left="1813" w:right="168" w:hanging="572"/>
        <w:rPr>
          <w:lang w:eastAsia="zh-TW"/>
        </w:rPr>
      </w:pPr>
      <w:r>
        <w:rPr>
          <w:lang w:eastAsia="zh-TW"/>
        </w:rPr>
        <w:t xml:space="preserve">(一)教育部應蒐集學生自我傷害防治相關資料，提供教育部國民及學 </w:t>
      </w:r>
      <w:r>
        <w:rPr>
          <w:w w:val="99"/>
          <w:lang w:eastAsia="zh-TW"/>
        </w:rPr>
        <w:t>前教育</w:t>
      </w:r>
      <w:r>
        <w:rPr>
          <w:spacing w:val="-11"/>
          <w:w w:val="99"/>
          <w:lang w:eastAsia="zh-TW"/>
        </w:rPr>
        <w:t>署</w:t>
      </w:r>
      <w:r>
        <w:rPr>
          <w:w w:val="99"/>
          <w:lang w:eastAsia="zh-TW"/>
        </w:rPr>
        <w:t>（以下簡稱國教署</w:t>
      </w:r>
      <w:r>
        <w:rPr>
          <w:spacing w:val="-145"/>
          <w:w w:val="99"/>
          <w:lang w:eastAsia="zh-TW"/>
        </w:rPr>
        <w:t>）</w:t>
      </w:r>
      <w:r>
        <w:rPr>
          <w:spacing w:val="-4"/>
          <w:w w:val="99"/>
          <w:lang w:eastAsia="zh-TW"/>
        </w:rPr>
        <w:t>、</w:t>
      </w:r>
      <w:r>
        <w:rPr>
          <w:w w:val="99"/>
          <w:lang w:eastAsia="zh-TW"/>
        </w:rPr>
        <w:t>各直轄市政府教育局及</w:t>
      </w:r>
      <w:r>
        <w:rPr>
          <w:spacing w:val="-10"/>
          <w:w w:val="99"/>
          <w:lang w:eastAsia="zh-TW"/>
        </w:rPr>
        <w:t>縣</w:t>
      </w:r>
      <w:r>
        <w:rPr>
          <w:w w:val="99"/>
          <w:lang w:eastAsia="zh-TW"/>
        </w:rPr>
        <w:t>（市</w:t>
      </w:r>
      <w:r>
        <w:rPr>
          <w:spacing w:val="-10"/>
          <w:w w:val="99"/>
          <w:lang w:eastAsia="zh-TW"/>
        </w:rPr>
        <w:t>）</w:t>
      </w:r>
      <w:r>
        <w:rPr>
          <w:w w:val="99"/>
          <w:lang w:eastAsia="zh-TW"/>
        </w:rPr>
        <w:t xml:space="preserve">政 </w:t>
      </w:r>
      <w:r>
        <w:rPr>
          <w:lang w:eastAsia="zh-TW"/>
        </w:rPr>
        <w:t>府（以下簡稱各地方政府）及各級學校參閱運用；國教署及各地 方政府並得適時蒐集所轄學校學生自我傷害防治相關資料供所轄 學校參考運用。</w:t>
      </w:r>
    </w:p>
    <w:p w:rsidR="00B14FC8" w:rsidRDefault="00560C5A">
      <w:pPr>
        <w:pStyle w:val="a3"/>
        <w:spacing w:before="16" w:line="288" w:lineRule="auto"/>
        <w:ind w:left="1813" w:right="269" w:hanging="572"/>
        <w:rPr>
          <w:lang w:eastAsia="zh-TW"/>
        </w:rPr>
      </w:pPr>
      <w:r>
        <w:rPr>
          <w:lang w:eastAsia="zh-TW"/>
        </w:rPr>
        <w:t>(二)定期分析通報案例，探討校園自我傷害行為之成因，以作為研擬 校園自我傷害防治工作之參考。</w:t>
      </w:r>
    </w:p>
    <w:p w:rsidR="00B14FC8" w:rsidRDefault="00B14FC8">
      <w:pPr>
        <w:spacing w:line="288" w:lineRule="auto"/>
        <w:rPr>
          <w:lang w:eastAsia="zh-TW"/>
        </w:rPr>
        <w:sectPr w:rsidR="00B14FC8">
          <w:type w:val="continuous"/>
          <w:pgSz w:w="11910" w:h="16840"/>
          <w:pgMar w:top="1080" w:right="960" w:bottom="280" w:left="1020" w:header="720" w:footer="720" w:gutter="0"/>
          <w:cols w:space="720"/>
        </w:sectPr>
      </w:pPr>
    </w:p>
    <w:p w:rsidR="00B14FC8" w:rsidRDefault="00560C5A">
      <w:pPr>
        <w:pStyle w:val="a3"/>
        <w:spacing w:line="288" w:lineRule="auto"/>
        <w:ind w:left="1241" w:right="2169" w:hanging="562"/>
        <w:rPr>
          <w:lang w:eastAsia="zh-TW"/>
        </w:rPr>
      </w:pPr>
      <w:r>
        <w:rPr>
          <w:lang w:eastAsia="zh-TW"/>
        </w:rPr>
        <w:lastRenderedPageBreak/>
        <w:t>二、強化組織運作 (一)各教育主管機關定期督導所轄學校之執行成果。</w:t>
      </w:r>
    </w:p>
    <w:p w:rsidR="00B14FC8" w:rsidRDefault="00560C5A">
      <w:pPr>
        <w:pStyle w:val="a3"/>
        <w:spacing w:before="16" w:line="288" w:lineRule="auto"/>
        <w:ind w:left="1813" w:right="222" w:hanging="572"/>
        <w:jc w:val="both"/>
        <w:rPr>
          <w:lang w:eastAsia="zh-TW"/>
        </w:rPr>
      </w:pPr>
      <w:r>
        <w:rPr>
          <w:lang w:eastAsia="zh-TW"/>
        </w:rPr>
        <w:t>(二)各教育主管機關督導所轄學校設置學生自我傷害三級預防推動小 組。</w:t>
      </w:r>
    </w:p>
    <w:p w:rsidR="00B14FC8" w:rsidRDefault="00560C5A">
      <w:pPr>
        <w:pStyle w:val="a3"/>
        <w:spacing w:before="18" w:line="288" w:lineRule="auto"/>
        <w:ind w:left="1813" w:right="211" w:hanging="572"/>
        <w:jc w:val="both"/>
        <w:rPr>
          <w:lang w:eastAsia="zh-TW"/>
        </w:rPr>
      </w:pPr>
      <w:r>
        <w:rPr>
          <w:lang w:eastAsia="zh-TW"/>
        </w:rPr>
        <w:t>(三)運用四區大專校院學生事務工作協調聯絡中心與輔導工作協調諮 詢中心，提供區域學校處理學生自我傷害三級預防工作之相關諮 詢協助。</w:t>
      </w:r>
    </w:p>
    <w:p w:rsidR="00B14FC8" w:rsidRDefault="00560C5A">
      <w:pPr>
        <w:pStyle w:val="a3"/>
        <w:spacing w:before="18" w:line="288" w:lineRule="auto"/>
        <w:ind w:left="1813" w:right="222" w:hanging="572"/>
        <w:jc w:val="both"/>
        <w:rPr>
          <w:lang w:eastAsia="zh-TW"/>
        </w:rPr>
      </w:pPr>
      <w:r>
        <w:rPr>
          <w:lang w:eastAsia="zh-TW"/>
        </w:rPr>
        <w:t>(四)運用各地方政府學生輔導諮商中心提供區域學校處理學生自我傷 害三級預防工作之相關諮詢協助。</w:t>
      </w:r>
    </w:p>
    <w:p w:rsidR="00B14FC8" w:rsidRDefault="00560C5A">
      <w:pPr>
        <w:pStyle w:val="a3"/>
        <w:spacing w:before="18" w:line="288" w:lineRule="auto"/>
        <w:ind w:left="1242" w:right="2728" w:hanging="562"/>
        <w:rPr>
          <w:lang w:eastAsia="zh-TW"/>
        </w:rPr>
      </w:pPr>
      <w:r>
        <w:rPr>
          <w:lang w:eastAsia="zh-TW"/>
        </w:rPr>
        <w:t>三、培訓防治人才 (一)補助各級學校辦理自殺防治人員培訓計畫。</w:t>
      </w:r>
    </w:p>
    <w:p w:rsidR="00B14FC8" w:rsidRDefault="00560C5A">
      <w:pPr>
        <w:pStyle w:val="a3"/>
        <w:spacing w:before="16" w:line="288" w:lineRule="auto"/>
        <w:ind w:left="1813" w:right="222" w:hanging="572"/>
        <w:jc w:val="both"/>
        <w:rPr>
          <w:lang w:eastAsia="zh-TW"/>
        </w:rPr>
      </w:pPr>
      <w:r>
        <w:rPr>
          <w:lang w:eastAsia="zh-TW"/>
        </w:rPr>
        <w:t>(二)培訓各級學校之核心推動人員，擬定執行計畫及精進自我傷害三 級預防。</w:t>
      </w:r>
    </w:p>
    <w:p w:rsidR="00B14FC8" w:rsidRDefault="00560C5A">
      <w:pPr>
        <w:pStyle w:val="a3"/>
        <w:spacing w:before="18" w:line="288" w:lineRule="auto"/>
        <w:ind w:left="1242" w:right="212" w:hanging="1"/>
        <w:jc w:val="right"/>
        <w:rPr>
          <w:lang w:eastAsia="zh-TW"/>
        </w:rPr>
      </w:pPr>
      <w:r>
        <w:rPr>
          <w:w w:val="95"/>
          <w:lang w:eastAsia="zh-TW"/>
        </w:rPr>
        <w:t>(三)培訓各級學校專業輔導人員成為種子教師，並發揮種子功能，針 對校內教師、教官、行政人員、學生幹部或志工進行教育訓練。 (四)督導辦理學校執行學生自我傷害防治之經驗分享與觀摩，透過示 範學習，以激發學校積極推動，並精進推動之策略與行動方案。</w:t>
      </w:r>
    </w:p>
    <w:p w:rsidR="00B14FC8" w:rsidRDefault="00560C5A">
      <w:pPr>
        <w:pStyle w:val="a3"/>
        <w:spacing w:before="16"/>
        <w:ind w:left="680" w:right="2169"/>
        <w:rPr>
          <w:lang w:eastAsia="zh-TW"/>
        </w:rPr>
      </w:pPr>
      <w:r>
        <w:rPr>
          <w:lang w:eastAsia="zh-TW"/>
        </w:rPr>
        <w:t>四、課程推動</w:t>
      </w:r>
    </w:p>
    <w:p w:rsidR="00B14FC8" w:rsidRDefault="00560C5A">
      <w:pPr>
        <w:pStyle w:val="a3"/>
        <w:spacing w:before="74" w:line="288" w:lineRule="auto"/>
        <w:ind w:left="1813" w:right="222" w:hanging="572"/>
        <w:jc w:val="both"/>
        <w:rPr>
          <w:lang w:eastAsia="zh-TW"/>
        </w:rPr>
      </w:pPr>
      <w:r>
        <w:rPr>
          <w:lang w:eastAsia="zh-TW"/>
        </w:rPr>
        <w:t>(一)將學生課業減壓、提升挫折容忍力及情緒管理等議題融入教學課 程及生命體驗活動計畫。</w:t>
      </w:r>
    </w:p>
    <w:p w:rsidR="00B14FC8" w:rsidRDefault="00560C5A">
      <w:pPr>
        <w:pStyle w:val="a3"/>
        <w:spacing w:before="16" w:line="288" w:lineRule="auto"/>
        <w:ind w:left="680" w:right="484" w:firstLine="566"/>
        <w:rPr>
          <w:lang w:eastAsia="zh-TW"/>
        </w:rPr>
      </w:pPr>
      <w:r>
        <w:rPr>
          <w:lang w:eastAsia="zh-TW"/>
        </w:rPr>
        <w:t>(二)將增進學生挫折容忍力及情緒管理之相關議題納入課程綱要。 五、推動與實施防治計畫</w:t>
      </w:r>
    </w:p>
    <w:p w:rsidR="00B14FC8" w:rsidRDefault="00560C5A">
      <w:pPr>
        <w:pStyle w:val="a3"/>
        <w:spacing w:before="18" w:line="288" w:lineRule="auto"/>
        <w:ind w:left="1242" w:right="108"/>
        <w:rPr>
          <w:lang w:eastAsia="zh-TW"/>
        </w:rPr>
      </w:pPr>
      <w:r>
        <w:rPr>
          <w:lang w:eastAsia="zh-TW"/>
        </w:rPr>
        <w:t xml:space="preserve">(一)擬定學生自我傷害防治計畫，據以執行並定期檢討修正。 </w:t>
      </w:r>
      <w:r>
        <w:rPr>
          <w:spacing w:val="-3"/>
          <w:lang w:eastAsia="zh-TW"/>
        </w:rPr>
        <w:t>(二)各級學校執行初級預防、二級預防、三級預防工作（詳附件</w:t>
      </w:r>
      <w:r>
        <w:rPr>
          <w:spacing w:val="-70"/>
          <w:lang w:eastAsia="zh-TW"/>
        </w:rPr>
        <w:t xml:space="preserve"> </w:t>
      </w:r>
      <w:r>
        <w:rPr>
          <w:spacing w:val="-8"/>
          <w:lang w:eastAsia="zh-TW"/>
        </w:rPr>
        <w:t>1、附</w:t>
      </w:r>
    </w:p>
    <w:p w:rsidR="00B14FC8" w:rsidRDefault="00560C5A">
      <w:pPr>
        <w:pStyle w:val="a3"/>
        <w:spacing w:before="18" w:line="288" w:lineRule="auto"/>
        <w:ind w:left="680" w:right="4970" w:firstLine="1132"/>
        <w:rPr>
          <w:lang w:eastAsia="zh-TW"/>
        </w:rPr>
      </w:pPr>
      <w:r>
        <w:rPr>
          <w:w w:val="99"/>
          <w:lang w:eastAsia="zh-TW"/>
        </w:rPr>
        <w:t>件</w:t>
      </w:r>
      <w:r>
        <w:rPr>
          <w:spacing w:val="-70"/>
          <w:lang w:eastAsia="zh-TW"/>
        </w:rPr>
        <w:t xml:space="preserve"> </w:t>
      </w:r>
      <w:r>
        <w:rPr>
          <w:w w:val="99"/>
          <w:lang w:eastAsia="zh-TW"/>
        </w:rPr>
        <w:t>2</w:t>
      </w:r>
      <w:r>
        <w:rPr>
          <w:spacing w:val="-141"/>
          <w:w w:val="99"/>
          <w:lang w:eastAsia="zh-TW"/>
        </w:rPr>
        <w:t>）</w:t>
      </w:r>
      <w:r>
        <w:rPr>
          <w:w w:val="99"/>
          <w:lang w:eastAsia="zh-TW"/>
        </w:rPr>
        <w:t xml:space="preserve">。 </w:t>
      </w:r>
      <w:r>
        <w:rPr>
          <w:lang w:eastAsia="zh-TW"/>
        </w:rPr>
        <w:t>六、自我傷害防治之社會宣導教育</w:t>
      </w:r>
    </w:p>
    <w:p w:rsidR="00B14FC8" w:rsidRDefault="00560C5A">
      <w:pPr>
        <w:pStyle w:val="a3"/>
        <w:spacing w:before="16" w:line="288" w:lineRule="auto"/>
        <w:ind w:left="1246" w:right="198" w:firstLine="566"/>
        <w:rPr>
          <w:lang w:eastAsia="zh-TW"/>
        </w:rPr>
      </w:pPr>
      <w:r>
        <w:rPr>
          <w:lang w:eastAsia="zh-TW"/>
        </w:rPr>
        <w:t>結合民間團體資源辦理學校人員或家長為對象之生命教育及自我 傷害相關活動。</w:t>
      </w:r>
    </w:p>
    <w:p w:rsidR="00B14FC8" w:rsidRDefault="00B14FC8">
      <w:pPr>
        <w:pStyle w:val="a3"/>
        <w:spacing w:before="12"/>
        <w:rPr>
          <w:sz w:val="34"/>
          <w:lang w:eastAsia="zh-TW"/>
        </w:rPr>
      </w:pPr>
    </w:p>
    <w:p w:rsidR="00B14FC8" w:rsidRDefault="00560C5A">
      <w:pPr>
        <w:pStyle w:val="a3"/>
        <w:ind w:left="114" w:right="2169"/>
        <w:rPr>
          <w:lang w:eastAsia="zh-TW"/>
        </w:rPr>
      </w:pPr>
      <w:r>
        <w:rPr>
          <w:lang w:eastAsia="zh-TW"/>
        </w:rPr>
        <w:t>肆、計畫管考</w:t>
      </w:r>
    </w:p>
    <w:p w:rsidR="00B14FC8" w:rsidRDefault="00560C5A">
      <w:pPr>
        <w:pStyle w:val="a3"/>
        <w:spacing w:before="74" w:line="288" w:lineRule="auto"/>
        <w:ind w:left="1245" w:right="108" w:hanging="566"/>
        <w:rPr>
          <w:lang w:eastAsia="zh-TW"/>
        </w:rPr>
      </w:pPr>
      <w:r>
        <w:rPr>
          <w:lang w:eastAsia="zh-TW"/>
        </w:rPr>
        <w:t xml:space="preserve">一、權責分工：權責分工：教育部督導各大專校院；國教署督導所屬高級 </w:t>
      </w:r>
      <w:r>
        <w:rPr>
          <w:spacing w:val="-6"/>
          <w:lang w:eastAsia="zh-TW"/>
        </w:rPr>
        <w:t xml:space="preserve">中等學校；各地方政府督導所屬高級中等以下學校（教育部、國教署、 </w:t>
      </w:r>
      <w:r>
        <w:rPr>
          <w:w w:val="99"/>
          <w:lang w:eastAsia="zh-TW"/>
        </w:rPr>
        <w:t>各地方政府及各級學校應辦理事項詳附件</w:t>
      </w:r>
      <w:r>
        <w:rPr>
          <w:spacing w:val="-70"/>
          <w:lang w:eastAsia="zh-TW"/>
        </w:rPr>
        <w:t xml:space="preserve"> </w:t>
      </w:r>
      <w:r>
        <w:rPr>
          <w:spacing w:val="-1"/>
          <w:w w:val="99"/>
          <w:lang w:eastAsia="zh-TW"/>
        </w:rPr>
        <w:t>3</w:t>
      </w:r>
      <w:r>
        <w:rPr>
          <w:spacing w:val="-140"/>
          <w:w w:val="99"/>
          <w:lang w:eastAsia="zh-TW"/>
        </w:rPr>
        <w:t>）</w:t>
      </w:r>
      <w:r>
        <w:rPr>
          <w:w w:val="99"/>
          <w:lang w:eastAsia="zh-TW"/>
        </w:rPr>
        <w:t>。</w:t>
      </w:r>
    </w:p>
    <w:p w:rsidR="00B14FC8" w:rsidRDefault="00B14FC8">
      <w:pPr>
        <w:spacing w:line="288" w:lineRule="auto"/>
        <w:rPr>
          <w:lang w:eastAsia="zh-TW"/>
        </w:rPr>
        <w:sectPr w:rsidR="00B14FC8">
          <w:pgSz w:w="11910" w:h="16840"/>
          <w:pgMar w:top="1180" w:right="1020" w:bottom="280" w:left="1020" w:header="720" w:footer="720" w:gutter="0"/>
          <w:cols w:space="720"/>
        </w:sectPr>
      </w:pPr>
    </w:p>
    <w:p w:rsidR="00B14FC8" w:rsidRDefault="00560C5A">
      <w:pPr>
        <w:pStyle w:val="a3"/>
        <w:spacing w:line="288" w:lineRule="auto"/>
        <w:ind w:left="1245" w:right="125" w:hanging="566"/>
        <w:jc w:val="both"/>
        <w:rPr>
          <w:lang w:eastAsia="zh-TW"/>
        </w:rPr>
      </w:pPr>
      <w:r>
        <w:rPr>
          <w:lang w:eastAsia="zh-TW"/>
        </w:rPr>
        <w:lastRenderedPageBreak/>
        <w:t xml:space="preserve">二、教育部、國教署及各地方政府應督導所轄學校，於校園內發生學生自 </w:t>
      </w:r>
      <w:r>
        <w:rPr>
          <w:w w:val="99"/>
          <w:lang w:eastAsia="zh-TW"/>
        </w:rPr>
        <w:t>我傷害事件應落實通報與危</w:t>
      </w:r>
      <w:r>
        <w:rPr>
          <w:spacing w:val="1"/>
          <w:w w:val="99"/>
          <w:lang w:eastAsia="zh-TW"/>
        </w:rPr>
        <w:t>機</w:t>
      </w:r>
      <w:r>
        <w:rPr>
          <w:w w:val="99"/>
          <w:lang w:eastAsia="zh-TW"/>
        </w:rPr>
        <w:t>處理（善後處置及預防再自殺</w:t>
      </w:r>
      <w:r>
        <w:rPr>
          <w:spacing w:val="-139"/>
          <w:w w:val="99"/>
          <w:lang w:eastAsia="zh-TW"/>
        </w:rPr>
        <w:t>）</w:t>
      </w:r>
      <w:r>
        <w:rPr>
          <w:w w:val="99"/>
          <w:lang w:eastAsia="zh-TW"/>
        </w:rPr>
        <w:t>。</w:t>
      </w:r>
    </w:p>
    <w:p w:rsidR="00B14FC8" w:rsidRDefault="00560C5A">
      <w:pPr>
        <w:pStyle w:val="a3"/>
        <w:spacing w:before="16"/>
        <w:ind w:left="680" w:right="104"/>
        <w:rPr>
          <w:lang w:eastAsia="zh-TW"/>
        </w:rPr>
      </w:pPr>
      <w:r>
        <w:rPr>
          <w:lang w:eastAsia="zh-TW"/>
        </w:rPr>
        <w:t>三、督考機制</w:t>
      </w:r>
    </w:p>
    <w:p w:rsidR="00B14FC8" w:rsidRDefault="00560C5A">
      <w:pPr>
        <w:pStyle w:val="a3"/>
        <w:spacing w:before="74" w:line="288" w:lineRule="auto"/>
        <w:ind w:left="2097" w:right="104" w:hanging="851"/>
        <w:rPr>
          <w:lang w:eastAsia="zh-TW"/>
        </w:rPr>
      </w:pPr>
      <w:r>
        <w:rPr>
          <w:lang w:eastAsia="zh-TW"/>
        </w:rPr>
        <w:t>（一）教育部應將各大專校院執行本計畫之成效，列為學輔工作補助 經費審核參考。</w:t>
      </w:r>
    </w:p>
    <w:p w:rsidR="00B14FC8" w:rsidRDefault="00560C5A">
      <w:pPr>
        <w:pStyle w:val="a3"/>
        <w:spacing w:before="16" w:line="288" w:lineRule="auto"/>
        <w:ind w:left="2097" w:right="104" w:hanging="851"/>
        <w:rPr>
          <w:lang w:eastAsia="zh-TW"/>
        </w:rPr>
      </w:pPr>
      <w:r>
        <w:rPr>
          <w:lang w:eastAsia="zh-TW"/>
        </w:rPr>
        <w:t>（二）國教署應將學生自我傷害防治工作列入對高級中等學校及各地 方政府之評鑑或視導項目。</w:t>
      </w:r>
    </w:p>
    <w:p w:rsidR="00B14FC8" w:rsidRDefault="00560C5A">
      <w:pPr>
        <w:pStyle w:val="a3"/>
        <w:spacing w:before="18" w:line="288" w:lineRule="auto"/>
        <w:ind w:left="2097" w:right="104" w:hanging="851"/>
        <w:rPr>
          <w:lang w:eastAsia="zh-TW"/>
        </w:rPr>
      </w:pPr>
      <w:r>
        <w:rPr>
          <w:lang w:eastAsia="zh-TW"/>
        </w:rPr>
        <w:t>（三）必要時辦理重點學校訪視計畫，以瞭解及評估學校處理相關問 題之困境，協助學校提升自殺防治之效能。</w:t>
      </w:r>
    </w:p>
    <w:p w:rsidR="00B14FC8" w:rsidRDefault="00560C5A">
      <w:pPr>
        <w:pStyle w:val="a3"/>
        <w:spacing w:before="18" w:line="288" w:lineRule="auto"/>
        <w:ind w:left="1245" w:right="119" w:hanging="566"/>
        <w:jc w:val="both"/>
        <w:rPr>
          <w:lang w:eastAsia="zh-TW"/>
        </w:rPr>
      </w:pPr>
      <w:r>
        <w:rPr>
          <w:lang w:eastAsia="zh-TW"/>
        </w:rPr>
        <w:t>四、獎勵措施：各級學校學務（輔導）主管及實務推動人員規劃執行本計 畫，成效良好並有具體績效者，得優先薦送教育部友善校園獎優秀人 員。</w:t>
      </w:r>
    </w:p>
    <w:p w:rsidR="00B14FC8" w:rsidRDefault="00B14FC8">
      <w:pPr>
        <w:pStyle w:val="a3"/>
        <w:rPr>
          <w:sz w:val="35"/>
          <w:lang w:eastAsia="zh-TW"/>
        </w:rPr>
      </w:pPr>
    </w:p>
    <w:p w:rsidR="00B14FC8" w:rsidRDefault="00560C5A">
      <w:pPr>
        <w:pStyle w:val="a3"/>
        <w:ind w:left="114" w:right="104"/>
        <w:rPr>
          <w:lang w:eastAsia="zh-TW"/>
        </w:rPr>
      </w:pPr>
      <w:r>
        <w:rPr>
          <w:lang w:eastAsia="zh-TW"/>
        </w:rPr>
        <w:t>伍、預期成效</w:t>
      </w:r>
    </w:p>
    <w:p w:rsidR="00B14FC8" w:rsidRDefault="00560C5A">
      <w:pPr>
        <w:pStyle w:val="a3"/>
        <w:spacing w:before="72" w:line="288" w:lineRule="auto"/>
        <w:ind w:left="1245" w:right="124" w:hanging="566"/>
        <w:jc w:val="both"/>
        <w:rPr>
          <w:lang w:eastAsia="zh-TW"/>
        </w:rPr>
      </w:pPr>
      <w:r>
        <w:rPr>
          <w:lang w:eastAsia="zh-TW"/>
        </w:rPr>
        <w:t>一、透過校園執行學生自我傷害防治工作之過程，體認生命之可貴，並促 使師生尊重生命、關懷生命與珍愛生命。</w:t>
      </w:r>
    </w:p>
    <w:p w:rsidR="00B14FC8" w:rsidRDefault="00560C5A">
      <w:pPr>
        <w:pStyle w:val="a3"/>
        <w:spacing w:before="18" w:line="288" w:lineRule="auto"/>
        <w:ind w:left="680" w:right="104"/>
        <w:rPr>
          <w:lang w:eastAsia="zh-TW"/>
        </w:rPr>
      </w:pPr>
      <w:r>
        <w:rPr>
          <w:lang w:eastAsia="zh-TW"/>
        </w:rPr>
        <w:t xml:space="preserve">二、各級學校建立完整之學生自我傷害防治機制。 </w:t>
      </w:r>
      <w:r>
        <w:rPr>
          <w:w w:val="95"/>
          <w:lang w:eastAsia="zh-TW"/>
        </w:rPr>
        <w:t>三、有效抑制校園自我傷害之比率，有效降低學生自我傷害事件之發生。</w:t>
      </w:r>
    </w:p>
    <w:p w:rsidR="00B14FC8" w:rsidRDefault="00B14FC8">
      <w:pPr>
        <w:spacing w:line="288" w:lineRule="auto"/>
        <w:rPr>
          <w:lang w:eastAsia="zh-TW"/>
        </w:rPr>
        <w:sectPr w:rsidR="00B14FC8">
          <w:pgSz w:w="11910" w:h="16840"/>
          <w:pgMar w:top="1180" w:right="1120" w:bottom="280" w:left="1020" w:header="720" w:footer="720" w:gutter="0"/>
          <w:cols w:space="720"/>
        </w:sectPr>
      </w:pPr>
    </w:p>
    <w:p w:rsidR="00B14FC8" w:rsidRDefault="00B14FC8">
      <w:pPr>
        <w:pStyle w:val="a3"/>
        <w:spacing w:before="4"/>
        <w:rPr>
          <w:rFonts w:ascii="Times New Roman"/>
          <w:sz w:val="17"/>
          <w:lang w:eastAsia="zh-TW"/>
        </w:rPr>
      </w:pPr>
    </w:p>
    <w:p w:rsidR="00B14FC8" w:rsidRDefault="00B14FC8">
      <w:pPr>
        <w:rPr>
          <w:rFonts w:ascii="Times New Roman"/>
          <w:sz w:val="17"/>
          <w:lang w:eastAsia="zh-TW"/>
        </w:rPr>
        <w:sectPr w:rsidR="00B14FC8">
          <w:pgSz w:w="11910" w:h="16840"/>
          <w:pgMar w:top="1600" w:right="1680" w:bottom="280" w:left="1680" w:header="720" w:footer="720" w:gutter="0"/>
          <w:cols w:space="720"/>
        </w:sectPr>
      </w:pPr>
    </w:p>
    <w:p w:rsidR="00B14FC8" w:rsidRDefault="00560C5A">
      <w:pPr>
        <w:ind w:left="9645"/>
        <w:rPr>
          <w:rFonts w:ascii="Times New Roman"/>
          <w:sz w:val="20"/>
        </w:rPr>
      </w:pPr>
      <w:r>
        <w:rPr>
          <w:rFonts w:ascii="Times New Roman"/>
          <w:spacing w:val="-49"/>
          <w:sz w:val="20"/>
          <w:lang w:eastAsia="zh-TW"/>
        </w:rPr>
        <w:lastRenderedPageBreak/>
        <w:t xml:space="preserve"> </w:t>
      </w:r>
      <w:r w:rsidR="00B80977">
        <w:rPr>
          <w:rFonts w:ascii="Times New Roman"/>
          <w:noProof/>
          <w:spacing w:val="-49"/>
          <w:sz w:val="20"/>
          <w:lang w:eastAsia="zh-TW"/>
        </w:rPr>
        <mc:AlternateContent>
          <mc:Choice Requires="wps">
            <w:drawing>
              <wp:inline distT="0" distB="0" distL="0" distR="0">
                <wp:extent cx="495300" cy="237490"/>
                <wp:effectExtent l="9525" t="9525" r="9525" b="10160"/>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74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0C5A" w:rsidRDefault="00560C5A">
                            <w:pPr>
                              <w:pStyle w:val="a3"/>
                              <w:spacing w:line="322" w:lineRule="exact"/>
                              <w:ind w:left="-1" w:right="-9"/>
                            </w:pPr>
                            <w:r>
                              <w:t>附件</w:t>
                            </w:r>
                            <w:r>
                              <w:rPr>
                                <w:spacing w:val="-70"/>
                              </w:rPr>
                              <w:t xml:space="preserve"> </w:t>
                            </w:r>
                            <w:r>
                              <w:t>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9" o:spid="_x0000_s1026" type="#_x0000_t202" style="width:3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" filled="f" strokeweight=".16936mm">
                <v:textbox inset="0,0,0,0">
                  <w:txbxContent>
                    <w:p w:rsidR="00560C5A" w:rsidRDefault="00560C5A">
                      <w:pPr>
                        <w:pStyle w:val="a3"/>
                        <w:spacing w:line="322" w:lineRule="exact"/>
                        <w:ind w:left="-1" w:right="-9"/>
                      </w:pPr>
                      <w:r>
                        <w:t>附件</w:t>
                      </w:r>
                      <w:r>
                        <w:rPr>
                          <w:spacing w:val="-70"/>
                        </w:rPr>
                        <w:t xml:space="preserve"> </w:t>
                      </w:r>
                      <w:r>
                        <w:t>1</w:t>
                      </w:r>
                    </w:p>
                  </w:txbxContent>
                </v:textbox>
                <w10:anchorlock/>
              </v:shape>
            </w:pict>
          </mc:Fallback>
        </mc:AlternateContent>
      </w:r>
    </w:p>
    <w:p w:rsidR="00B14FC8" w:rsidRDefault="00B14FC8">
      <w:pPr>
        <w:pStyle w:val="a3"/>
        <w:spacing w:before="1"/>
        <w:rPr>
          <w:rFonts w:ascii="Times New Roman"/>
          <w:sz w:val="19"/>
        </w:rPr>
      </w:pPr>
    </w:p>
    <w:p w:rsidR="00B14FC8" w:rsidRDefault="00560C5A">
      <w:pPr>
        <w:pStyle w:val="1"/>
        <w:spacing w:before="1" w:after="48"/>
        <w:ind w:left="230"/>
        <w:rPr>
          <w:lang w:eastAsia="zh-TW"/>
        </w:rPr>
      </w:pPr>
      <w:r>
        <w:rPr>
          <w:lang w:eastAsia="zh-TW"/>
        </w:rPr>
        <w:t>各級學校執行初級預防、二級預防、三級預防工作</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418"/>
        <w:gridCol w:w="1420"/>
        <w:gridCol w:w="4108"/>
        <w:gridCol w:w="2658"/>
      </w:tblGrid>
      <w:tr w:rsidR="00B14FC8">
        <w:trPr>
          <w:trHeight w:hRule="exact" w:val="739"/>
        </w:trPr>
        <w:tc>
          <w:tcPr>
            <w:tcW w:w="817" w:type="dxa"/>
          </w:tcPr>
          <w:p w:rsidR="00B14FC8" w:rsidRDefault="00560C5A">
            <w:pPr>
              <w:pStyle w:val="TableParagraph"/>
              <w:spacing w:line="322" w:lineRule="exact"/>
              <w:ind w:left="123"/>
              <w:rPr>
                <w:sz w:val="28"/>
              </w:rPr>
            </w:pPr>
            <w:r>
              <w:rPr>
                <w:sz w:val="28"/>
              </w:rPr>
              <w:t>執行</w:t>
            </w:r>
          </w:p>
          <w:p w:rsidR="00B14FC8" w:rsidRDefault="00560C5A">
            <w:pPr>
              <w:pStyle w:val="TableParagraph"/>
              <w:spacing w:line="365" w:lineRule="exact"/>
              <w:ind w:left="123"/>
              <w:rPr>
                <w:sz w:val="28"/>
              </w:rPr>
            </w:pPr>
            <w:r>
              <w:rPr>
                <w:sz w:val="28"/>
              </w:rPr>
              <w:t>工作</w:t>
            </w:r>
          </w:p>
        </w:tc>
        <w:tc>
          <w:tcPr>
            <w:tcW w:w="1418" w:type="dxa"/>
          </w:tcPr>
          <w:p w:rsidR="00B14FC8" w:rsidRDefault="00560C5A">
            <w:pPr>
              <w:pStyle w:val="TableParagraph"/>
              <w:spacing w:before="138" w:line="240" w:lineRule="auto"/>
              <w:ind w:left="423"/>
              <w:rPr>
                <w:sz w:val="28"/>
              </w:rPr>
            </w:pPr>
            <w:r>
              <w:rPr>
                <w:sz w:val="28"/>
              </w:rPr>
              <w:t>目標</w:t>
            </w:r>
          </w:p>
        </w:tc>
        <w:tc>
          <w:tcPr>
            <w:tcW w:w="1420" w:type="dxa"/>
          </w:tcPr>
          <w:p w:rsidR="00B14FC8" w:rsidRDefault="00560C5A">
            <w:pPr>
              <w:pStyle w:val="TableParagraph"/>
              <w:spacing w:before="138" w:line="240" w:lineRule="auto"/>
              <w:ind w:left="422"/>
              <w:rPr>
                <w:sz w:val="28"/>
              </w:rPr>
            </w:pPr>
            <w:r>
              <w:rPr>
                <w:sz w:val="28"/>
              </w:rPr>
              <w:t>策略</w:t>
            </w:r>
          </w:p>
        </w:tc>
        <w:tc>
          <w:tcPr>
            <w:tcW w:w="4108" w:type="dxa"/>
          </w:tcPr>
          <w:p w:rsidR="00B14FC8" w:rsidRDefault="00560C5A">
            <w:pPr>
              <w:pStyle w:val="TableParagraph"/>
              <w:spacing w:before="138" w:line="240" w:lineRule="auto"/>
              <w:ind w:left="1469" w:right="1469"/>
              <w:jc w:val="center"/>
              <w:rPr>
                <w:sz w:val="28"/>
              </w:rPr>
            </w:pPr>
            <w:r>
              <w:rPr>
                <w:sz w:val="28"/>
              </w:rPr>
              <w:t>行動方案</w:t>
            </w:r>
          </w:p>
        </w:tc>
        <w:tc>
          <w:tcPr>
            <w:tcW w:w="2658" w:type="dxa"/>
          </w:tcPr>
          <w:p w:rsidR="00B14FC8" w:rsidRDefault="00560C5A">
            <w:pPr>
              <w:pStyle w:val="TableParagraph"/>
              <w:spacing w:before="138" w:line="240" w:lineRule="auto"/>
              <w:ind w:left="203"/>
              <w:rPr>
                <w:sz w:val="28"/>
              </w:rPr>
            </w:pPr>
            <w:r>
              <w:rPr>
                <w:sz w:val="28"/>
              </w:rPr>
              <w:t>執行成效評估指標</w:t>
            </w:r>
          </w:p>
        </w:tc>
      </w:tr>
      <w:tr w:rsidR="00B14FC8">
        <w:trPr>
          <w:trHeight w:hRule="exact" w:val="369"/>
        </w:trPr>
        <w:tc>
          <w:tcPr>
            <w:tcW w:w="817" w:type="dxa"/>
            <w:tcBorders>
              <w:bottom w:val="nil"/>
            </w:tcBorders>
          </w:tcPr>
          <w:p w:rsidR="00B14FC8" w:rsidRDefault="00560C5A">
            <w:pPr>
              <w:pStyle w:val="TableParagraph"/>
              <w:spacing w:line="322" w:lineRule="exact"/>
              <w:ind w:left="84" w:right="121"/>
              <w:jc w:val="center"/>
              <w:rPr>
                <w:sz w:val="28"/>
              </w:rPr>
            </w:pPr>
            <w:r>
              <w:rPr>
                <w:sz w:val="28"/>
              </w:rPr>
              <w:t>初級</w:t>
            </w:r>
          </w:p>
        </w:tc>
        <w:tc>
          <w:tcPr>
            <w:tcW w:w="1418" w:type="dxa"/>
            <w:tcBorders>
              <w:bottom w:val="nil"/>
            </w:tcBorders>
          </w:tcPr>
          <w:p w:rsidR="00B14FC8" w:rsidRDefault="00560C5A">
            <w:pPr>
              <w:pStyle w:val="TableParagraph"/>
              <w:spacing w:line="322" w:lineRule="exact"/>
              <w:rPr>
                <w:sz w:val="28"/>
              </w:rPr>
            </w:pPr>
            <w:r>
              <w:rPr>
                <w:sz w:val="28"/>
              </w:rPr>
              <w:t>增進學生</w:t>
            </w:r>
          </w:p>
        </w:tc>
        <w:tc>
          <w:tcPr>
            <w:tcW w:w="1420" w:type="dxa"/>
            <w:tcBorders>
              <w:bottom w:val="nil"/>
            </w:tcBorders>
          </w:tcPr>
          <w:p w:rsidR="00B14FC8" w:rsidRDefault="00560C5A">
            <w:pPr>
              <w:pStyle w:val="TableParagraph"/>
              <w:spacing w:line="322" w:lineRule="exact"/>
              <w:rPr>
                <w:sz w:val="28"/>
              </w:rPr>
            </w:pPr>
            <w:r>
              <w:rPr>
                <w:sz w:val="28"/>
              </w:rPr>
              <w:t>增加保護</w:t>
            </w:r>
          </w:p>
        </w:tc>
        <w:tc>
          <w:tcPr>
            <w:tcW w:w="4108" w:type="dxa"/>
            <w:tcBorders>
              <w:bottom w:val="nil"/>
            </w:tcBorders>
          </w:tcPr>
          <w:p w:rsidR="00B14FC8" w:rsidRDefault="00560C5A">
            <w:pPr>
              <w:pStyle w:val="TableParagraph"/>
              <w:spacing w:line="322" w:lineRule="exact"/>
              <w:rPr>
                <w:sz w:val="28"/>
                <w:lang w:eastAsia="zh-TW"/>
              </w:rPr>
            </w:pPr>
            <w:r>
              <w:rPr>
                <w:sz w:val="28"/>
                <w:lang w:eastAsia="zh-TW"/>
              </w:rPr>
              <w:t>一、各級學校訂定學生自我傷害</w:t>
            </w:r>
          </w:p>
        </w:tc>
        <w:tc>
          <w:tcPr>
            <w:tcW w:w="2658" w:type="dxa"/>
            <w:tcBorders>
              <w:bottom w:val="nil"/>
            </w:tcBorders>
          </w:tcPr>
          <w:p w:rsidR="00B14FC8" w:rsidRDefault="00560C5A">
            <w:pPr>
              <w:pStyle w:val="TableParagraph"/>
              <w:spacing w:line="322" w:lineRule="exact"/>
              <w:rPr>
                <w:sz w:val="28"/>
              </w:rPr>
            </w:pPr>
            <w:r>
              <w:rPr>
                <w:sz w:val="28"/>
              </w:rPr>
              <w:t>一、學校編定全校性</w:t>
            </w:r>
          </w:p>
        </w:tc>
      </w:tr>
      <w:tr w:rsidR="00B14FC8">
        <w:trPr>
          <w:trHeight w:hRule="exact" w:val="364"/>
        </w:trPr>
        <w:tc>
          <w:tcPr>
            <w:tcW w:w="817" w:type="dxa"/>
            <w:tcBorders>
              <w:top w:val="nil"/>
              <w:bottom w:val="nil"/>
            </w:tcBorders>
          </w:tcPr>
          <w:p w:rsidR="00B14FC8" w:rsidRDefault="00560C5A">
            <w:pPr>
              <w:pStyle w:val="TableParagraph"/>
              <w:spacing w:line="322" w:lineRule="exact"/>
              <w:ind w:left="84" w:right="122"/>
              <w:jc w:val="center"/>
              <w:rPr>
                <w:sz w:val="28"/>
              </w:rPr>
            </w:pPr>
            <w:r>
              <w:rPr>
                <w:sz w:val="28"/>
              </w:rPr>
              <w:t>預防</w:t>
            </w:r>
          </w:p>
        </w:tc>
        <w:tc>
          <w:tcPr>
            <w:tcW w:w="1418" w:type="dxa"/>
            <w:tcBorders>
              <w:top w:val="nil"/>
              <w:bottom w:val="nil"/>
            </w:tcBorders>
          </w:tcPr>
          <w:p w:rsidR="00B14FC8" w:rsidRDefault="00560C5A">
            <w:pPr>
              <w:pStyle w:val="TableParagraph"/>
              <w:spacing w:line="322" w:lineRule="exact"/>
              <w:rPr>
                <w:sz w:val="28"/>
              </w:rPr>
            </w:pPr>
            <w:r>
              <w:rPr>
                <w:sz w:val="28"/>
              </w:rPr>
              <w:t>心理健</w:t>
            </w:r>
          </w:p>
        </w:tc>
        <w:tc>
          <w:tcPr>
            <w:tcW w:w="1420" w:type="dxa"/>
            <w:tcBorders>
              <w:top w:val="nil"/>
              <w:bottom w:val="nil"/>
            </w:tcBorders>
          </w:tcPr>
          <w:p w:rsidR="00B14FC8" w:rsidRDefault="00560C5A">
            <w:pPr>
              <w:pStyle w:val="TableParagraph"/>
              <w:spacing w:line="322" w:lineRule="exact"/>
              <w:rPr>
                <w:sz w:val="28"/>
              </w:rPr>
            </w:pPr>
            <w:r>
              <w:rPr>
                <w:sz w:val="28"/>
              </w:rPr>
              <w:t>因子，降</w:t>
            </w:r>
          </w:p>
        </w:tc>
        <w:tc>
          <w:tcPr>
            <w:tcW w:w="4108" w:type="dxa"/>
            <w:tcBorders>
              <w:top w:val="nil"/>
              <w:bottom w:val="nil"/>
            </w:tcBorders>
          </w:tcPr>
          <w:p w:rsidR="00B14FC8" w:rsidRDefault="00560C5A">
            <w:pPr>
              <w:pStyle w:val="TableParagraph"/>
              <w:spacing w:line="322" w:lineRule="exact"/>
              <w:ind w:left="632"/>
              <w:rPr>
                <w:sz w:val="28"/>
                <w:lang w:eastAsia="zh-TW"/>
              </w:rPr>
            </w:pPr>
            <w:r>
              <w:rPr>
                <w:sz w:val="28"/>
                <w:lang w:eastAsia="zh-TW"/>
              </w:rPr>
              <w:t>防治計畫；各教育主管機關</w:t>
            </w:r>
          </w:p>
        </w:tc>
        <w:tc>
          <w:tcPr>
            <w:tcW w:w="2658" w:type="dxa"/>
            <w:tcBorders>
              <w:top w:val="nil"/>
              <w:bottom w:val="nil"/>
            </w:tcBorders>
          </w:tcPr>
          <w:p w:rsidR="00B14FC8" w:rsidRDefault="00560C5A">
            <w:pPr>
              <w:pStyle w:val="TableParagraph"/>
              <w:spacing w:line="322" w:lineRule="exact"/>
              <w:ind w:left="632"/>
              <w:rPr>
                <w:sz w:val="28"/>
              </w:rPr>
            </w:pPr>
            <w:r>
              <w:rPr>
                <w:sz w:val="28"/>
              </w:rPr>
              <w:t>自我傷害防治</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560C5A">
            <w:pPr>
              <w:pStyle w:val="TableParagraph"/>
              <w:spacing w:line="322" w:lineRule="exact"/>
              <w:rPr>
                <w:sz w:val="28"/>
              </w:rPr>
            </w:pPr>
            <w:r>
              <w:rPr>
                <w:sz w:val="28"/>
              </w:rPr>
              <w:t>康，免於</w:t>
            </w:r>
          </w:p>
        </w:tc>
        <w:tc>
          <w:tcPr>
            <w:tcW w:w="1420" w:type="dxa"/>
            <w:tcBorders>
              <w:top w:val="nil"/>
              <w:bottom w:val="nil"/>
            </w:tcBorders>
          </w:tcPr>
          <w:p w:rsidR="00B14FC8" w:rsidRDefault="00560C5A">
            <w:pPr>
              <w:pStyle w:val="TableParagraph"/>
              <w:spacing w:line="322" w:lineRule="exact"/>
              <w:rPr>
                <w:sz w:val="28"/>
              </w:rPr>
            </w:pPr>
            <w:r>
              <w:rPr>
                <w:sz w:val="28"/>
              </w:rPr>
              <w:t>低危險因</w:t>
            </w:r>
          </w:p>
        </w:tc>
        <w:tc>
          <w:tcPr>
            <w:tcW w:w="4108" w:type="dxa"/>
            <w:tcBorders>
              <w:top w:val="nil"/>
              <w:bottom w:val="nil"/>
            </w:tcBorders>
          </w:tcPr>
          <w:p w:rsidR="00B14FC8" w:rsidRDefault="00560C5A">
            <w:pPr>
              <w:pStyle w:val="TableParagraph"/>
              <w:spacing w:line="322" w:lineRule="exact"/>
              <w:ind w:left="632"/>
              <w:rPr>
                <w:sz w:val="28"/>
              </w:rPr>
            </w:pPr>
            <w:r>
              <w:rPr>
                <w:sz w:val="28"/>
              </w:rPr>
              <w:t>定期實施督導。</w:t>
            </w:r>
          </w:p>
        </w:tc>
        <w:tc>
          <w:tcPr>
            <w:tcW w:w="2658" w:type="dxa"/>
            <w:tcBorders>
              <w:top w:val="nil"/>
              <w:bottom w:val="nil"/>
            </w:tcBorders>
          </w:tcPr>
          <w:p w:rsidR="00B14FC8" w:rsidRDefault="00560C5A">
            <w:pPr>
              <w:pStyle w:val="TableParagraph"/>
              <w:spacing w:line="322" w:lineRule="exact"/>
              <w:ind w:left="632"/>
              <w:rPr>
                <w:sz w:val="28"/>
              </w:rPr>
            </w:pPr>
            <w:r>
              <w:rPr>
                <w:sz w:val="28"/>
              </w:rPr>
              <w:t>工作計畫。</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560C5A">
            <w:pPr>
              <w:pStyle w:val="TableParagraph"/>
              <w:spacing w:line="322" w:lineRule="exact"/>
              <w:rPr>
                <w:sz w:val="28"/>
              </w:rPr>
            </w:pPr>
            <w:r>
              <w:rPr>
                <w:sz w:val="28"/>
              </w:rPr>
              <w:t>自我傷害</w:t>
            </w:r>
          </w:p>
        </w:tc>
        <w:tc>
          <w:tcPr>
            <w:tcW w:w="1420" w:type="dxa"/>
            <w:tcBorders>
              <w:top w:val="nil"/>
              <w:bottom w:val="nil"/>
            </w:tcBorders>
          </w:tcPr>
          <w:p w:rsidR="00B14FC8" w:rsidRDefault="00560C5A">
            <w:pPr>
              <w:pStyle w:val="TableParagraph"/>
              <w:spacing w:line="322" w:lineRule="exact"/>
              <w:rPr>
                <w:sz w:val="28"/>
              </w:rPr>
            </w:pPr>
            <w:r>
              <w:rPr>
                <w:w w:val="99"/>
                <w:sz w:val="28"/>
              </w:rPr>
              <w:t>子</w:t>
            </w:r>
          </w:p>
        </w:tc>
        <w:tc>
          <w:tcPr>
            <w:tcW w:w="4108" w:type="dxa"/>
            <w:tcBorders>
              <w:top w:val="nil"/>
              <w:bottom w:val="nil"/>
            </w:tcBorders>
          </w:tcPr>
          <w:p w:rsidR="00B14FC8" w:rsidRDefault="00560C5A">
            <w:pPr>
              <w:pStyle w:val="TableParagraph"/>
              <w:spacing w:line="322" w:lineRule="exact"/>
              <w:rPr>
                <w:sz w:val="28"/>
                <w:lang w:eastAsia="zh-TW"/>
              </w:rPr>
            </w:pPr>
            <w:r>
              <w:rPr>
                <w:sz w:val="28"/>
                <w:lang w:eastAsia="zh-TW"/>
              </w:rPr>
              <w:t>二、各校建立校園危機應變機</w:t>
            </w:r>
          </w:p>
        </w:tc>
        <w:tc>
          <w:tcPr>
            <w:tcW w:w="2658" w:type="dxa"/>
            <w:tcBorders>
              <w:top w:val="nil"/>
              <w:bottom w:val="nil"/>
            </w:tcBorders>
          </w:tcPr>
          <w:p w:rsidR="00B14FC8" w:rsidRDefault="00560C5A">
            <w:pPr>
              <w:pStyle w:val="TableParagraph"/>
              <w:spacing w:line="322" w:lineRule="exact"/>
              <w:rPr>
                <w:sz w:val="28"/>
              </w:rPr>
            </w:pPr>
            <w:r>
              <w:rPr>
                <w:sz w:val="28"/>
              </w:rPr>
              <w:t>二、防治人</w:t>
            </w:r>
            <w:r>
              <w:rPr>
                <w:sz w:val="28"/>
                <w:u w:val="single"/>
              </w:rPr>
              <w:t>員</w:t>
            </w:r>
            <w:r>
              <w:rPr>
                <w:sz w:val="28"/>
              </w:rPr>
              <w:t>之培訓</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632"/>
              <w:rPr>
                <w:sz w:val="28"/>
                <w:lang w:eastAsia="zh-TW"/>
              </w:rPr>
            </w:pPr>
            <w:r>
              <w:rPr>
                <w:spacing w:val="-35"/>
                <w:sz w:val="28"/>
                <w:lang w:eastAsia="zh-TW"/>
              </w:rPr>
              <w:t xml:space="preserve">制，設立 </w:t>
            </w:r>
            <w:r>
              <w:rPr>
                <w:sz w:val="28"/>
                <w:lang w:eastAsia="zh-TW"/>
              </w:rPr>
              <w:t>24</w:t>
            </w:r>
            <w:r>
              <w:rPr>
                <w:spacing w:val="-107"/>
                <w:sz w:val="28"/>
                <w:lang w:eastAsia="zh-TW"/>
              </w:rPr>
              <w:t xml:space="preserve"> </w:t>
            </w:r>
            <w:r>
              <w:rPr>
                <w:sz w:val="28"/>
                <w:lang w:eastAsia="zh-TW"/>
              </w:rPr>
              <w:t>小時通報求助專</w:t>
            </w:r>
          </w:p>
        </w:tc>
        <w:tc>
          <w:tcPr>
            <w:tcW w:w="2658" w:type="dxa"/>
            <w:tcBorders>
              <w:top w:val="nil"/>
              <w:bottom w:val="nil"/>
            </w:tcBorders>
          </w:tcPr>
          <w:p w:rsidR="00B14FC8" w:rsidRDefault="00560C5A">
            <w:pPr>
              <w:pStyle w:val="TableParagraph"/>
              <w:spacing w:line="322" w:lineRule="exact"/>
              <w:ind w:left="419"/>
              <w:rPr>
                <w:sz w:val="28"/>
              </w:rPr>
            </w:pPr>
            <w:r>
              <w:rPr>
                <w:sz w:val="28"/>
              </w:rPr>
              <w:t>(一)編定完成防</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632"/>
              <w:rPr>
                <w:sz w:val="28"/>
                <w:lang w:eastAsia="zh-TW"/>
              </w:rPr>
            </w:pPr>
            <w:r>
              <w:rPr>
                <w:sz w:val="28"/>
                <w:lang w:eastAsia="zh-TW"/>
              </w:rPr>
              <w:t>線，訂定自我傷害事件危機</w:t>
            </w:r>
          </w:p>
        </w:tc>
        <w:tc>
          <w:tcPr>
            <w:tcW w:w="2658" w:type="dxa"/>
            <w:tcBorders>
              <w:top w:val="nil"/>
              <w:bottom w:val="nil"/>
            </w:tcBorders>
          </w:tcPr>
          <w:p w:rsidR="00B14FC8" w:rsidRDefault="00560C5A">
            <w:pPr>
              <w:pStyle w:val="TableParagraph"/>
              <w:spacing w:line="322" w:lineRule="exact"/>
              <w:ind w:left="988"/>
              <w:rPr>
                <w:sz w:val="28"/>
              </w:rPr>
            </w:pPr>
            <w:r>
              <w:rPr>
                <w:sz w:val="28"/>
              </w:rPr>
              <w:t>治人員培訓</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632"/>
              <w:rPr>
                <w:sz w:val="28"/>
                <w:lang w:eastAsia="zh-TW"/>
              </w:rPr>
            </w:pPr>
            <w:r>
              <w:rPr>
                <w:sz w:val="28"/>
                <w:lang w:eastAsia="zh-TW"/>
              </w:rPr>
              <w:t>應變處理作業流程，並定期</w:t>
            </w:r>
          </w:p>
        </w:tc>
        <w:tc>
          <w:tcPr>
            <w:tcW w:w="2658" w:type="dxa"/>
            <w:tcBorders>
              <w:top w:val="nil"/>
              <w:bottom w:val="nil"/>
            </w:tcBorders>
          </w:tcPr>
          <w:p w:rsidR="00B14FC8" w:rsidRDefault="00560C5A">
            <w:pPr>
              <w:pStyle w:val="TableParagraph"/>
              <w:spacing w:line="322" w:lineRule="exact"/>
              <w:ind w:left="988"/>
              <w:rPr>
                <w:sz w:val="28"/>
              </w:rPr>
            </w:pPr>
            <w:r>
              <w:rPr>
                <w:sz w:val="28"/>
              </w:rPr>
              <w:t>之教材。</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632"/>
              <w:rPr>
                <w:sz w:val="28"/>
              </w:rPr>
            </w:pPr>
            <w:r>
              <w:rPr>
                <w:sz w:val="28"/>
              </w:rPr>
              <w:t>進行演練。</w:t>
            </w:r>
          </w:p>
        </w:tc>
        <w:tc>
          <w:tcPr>
            <w:tcW w:w="2658" w:type="dxa"/>
            <w:tcBorders>
              <w:top w:val="nil"/>
              <w:bottom w:val="nil"/>
            </w:tcBorders>
          </w:tcPr>
          <w:p w:rsidR="00B14FC8" w:rsidRDefault="00560C5A">
            <w:pPr>
              <w:pStyle w:val="TableParagraph"/>
              <w:spacing w:line="322" w:lineRule="exact"/>
              <w:ind w:left="419"/>
              <w:rPr>
                <w:sz w:val="28"/>
              </w:rPr>
            </w:pPr>
            <w:r>
              <w:rPr>
                <w:sz w:val="28"/>
              </w:rPr>
              <w:t>(二)辦理輔導人</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rPr>
                <w:sz w:val="28"/>
                <w:lang w:eastAsia="zh-TW"/>
              </w:rPr>
            </w:pPr>
            <w:r>
              <w:rPr>
                <w:sz w:val="28"/>
                <w:lang w:eastAsia="zh-TW"/>
              </w:rPr>
              <w:t>三、各校校長主導整合校內資</w:t>
            </w:r>
          </w:p>
        </w:tc>
        <w:tc>
          <w:tcPr>
            <w:tcW w:w="2658" w:type="dxa"/>
            <w:tcBorders>
              <w:top w:val="nil"/>
              <w:bottom w:val="nil"/>
            </w:tcBorders>
          </w:tcPr>
          <w:p w:rsidR="00B14FC8" w:rsidRDefault="00560C5A">
            <w:pPr>
              <w:pStyle w:val="TableParagraph"/>
              <w:spacing w:line="322" w:lineRule="exact"/>
              <w:ind w:left="0" w:right="31"/>
              <w:jc w:val="right"/>
              <w:rPr>
                <w:sz w:val="28"/>
              </w:rPr>
            </w:pPr>
            <w:r>
              <w:rPr>
                <w:w w:val="95"/>
                <w:sz w:val="28"/>
              </w:rPr>
              <w:t>員種子培訓。</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632"/>
              <w:rPr>
                <w:sz w:val="28"/>
                <w:lang w:eastAsia="zh-TW"/>
              </w:rPr>
            </w:pPr>
            <w:r>
              <w:rPr>
                <w:sz w:val="28"/>
                <w:lang w:eastAsia="zh-TW"/>
              </w:rPr>
              <w:t>源，強化各處室合作機制。</w:t>
            </w:r>
          </w:p>
        </w:tc>
        <w:tc>
          <w:tcPr>
            <w:tcW w:w="2658" w:type="dxa"/>
            <w:tcBorders>
              <w:top w:val="nil"/>
              <w:bottom w:val="nil"/>
            </w:tcBorders>
          </w:tcPr>
          <w:p w:rsidR="00B14FC8" w:rsidRDefault="00560C5A">
            <w:pPr>
              <w:pStyle w:val="TableParagraph"/>
              <w:spacing w:line="322" w:lineRule="exact"/>
              <w:ind w:left="419"/>
              <w:rPr>
                <w:sz w:val="28"/>
              </w:rPr>
            </w:pPr>
            <w:r>
              <w:rPr>
                <w:sz w:val="28"/>
              </w:rPr>
              <w:t>(三)進行校內導</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556"/>
              <w:rPr>
                <w:sz w:val="28"/>
                <w:lang w:eastAsia="zh-TW"/>
              </w:rPr>
            </w:pPr>
            <w:r>
              <w:rPr>
                <w:sz w:val="28"/>
                <w:lang w:eastAsia="zh-TW"/>
              </w:rPr>
              <w:t>(一)教務單位：規劃生命教</w:t>
            </w:r>
          </w:p>
        </w:tc>
        <w:tc>
          <w:tcPr>
            <w:tcW w:w="2658" w:type="dxa"/>
            <w:tcBorders>
              <w:top w:val="nil"/>
              <w:bottom w:val="nil"/>
            </w:tcBorders>
          </w:tcPr>
          <w:p w:rsidR="00B14FC8" w:rsidRDefault="00560C5A">
            <w:pPr>
              <w:pStyle w:val="TableParagraph"/>
              <w:spacing w:line="322" w:lineRule="exact"/>
              <w:ind w:left="0" w:right="131"/>
              <w:jc w:val="right"/>
              <w:rPr>
                <w:sz w:val="28"/>
              </w:rPr>
            </w:pPr>
            <w:r>
              <w:rPr>
                <w:w w:val="95"/>
                <w:sz w:val="28"/>
              </w:rPr>
              <w:t>師、教官、同</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1053"/>
              <w:rPr>
                <w:sz w:val="28"/>
                <w:lang w:eastAsia="zh-TW"/>
              </w:rPr>
            </w:pPr>
            <w:r>
              <w:rPr>
                <w:spacing w:val="-13"/>
                <w:sz w:val="28"/>
                <w:lang w:eastAsia="zh-TW"/>
              </w:rPr>
              <w:t>育融入課程，提升學生抗</w:t>
            </w:r>
          </w:p>
        </w:tc>
        <w:tc>
          <w:tcPr>
            <w:tcW w:w="2658" w:type="dxa"/>
            <w:tcBorders>
              <w:top w:val="nil"/>
              <w:bottom w:val="nil"/>
            </w:tcBorders>
          </w:tcPr>
          <w:p w:rsidR="00B14FC8" w:rsidRDefault="00560C5A">
            <w:pPr>
              <w:pStyle w:val="TableParagraph"/>
              <w:spacing w:line="322" w:lineRule="exact"/>
              <w:ind w:left="988"/>
              <w:rPr>
                <w:sz w:val="28"/>
              </w:rPr>
            </w:pPr>
            <w:r>
              <w:rPr>
                <w:sz w:val="28"/>
              </w:rPr>
              <w:t>儕及社團幹</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1053"/>
              <w:rPr>
                <w:sz w:val="28"/>
                <w:lang w:eastAsia="zh-TW"/>
              </w:rPr>
            </w:pPr>
            <w:r>
              <w:rPr>
                <w:w w:val="99"/>
                <w:sz w:val="28"/>
                <w:lang w:eastAsia="zh-TW"/>
              </w:rPr>
              <w:t>壓能</w:t>
            </w:r>
            <w:r>
              <w:rPr>
                <w:spacing w:val="-139"/>
                <w:w w:val="99"/>
                <w:sz w:val="28"/>
                <w:lang w:eastAsia="zh-TW"/>
              </w:rPr>
              <w:t>力</w:t>
            </w:r>
            <w:r>
              <w:rPr>
                <w:w w:val="99"/>
                <w:sz w:val="28"/>
                <w:lang w:eastAsia="zh-TW"/>
              </w:rPr>
              <w:t>（堅毅性與問題解</w:t>
            </w:r>
          </w:p>
        </w:tc>
        <w:tc>
          <w:tcPr>
            <w:tcW w:w="2658" w:type="dxa"/>
            <w:tcBorders>
              <w:top w:val="nil"/>
              <w:bottom w:val="nil"/>
            </w:tcBorders>
          </w:tcPr>
          <w:p w:rsidR="00B14FC8" w:rsidRDefault="00560C5A">
            <w:pPr>
              <w:pStyle w:val="TableParagraph"/>
              <w:spacing w:line="322" w:lineRule="exact"/>
              <w:ind w:left="988"/>
              <w:rPr>
                <w:sz w:val="28"/>
              </w:rPr>
            </w:pPr>
            <w:r>
              <w:rPr>
                <w:sz w:val="28"/>
              </w:rPr>
              <w:t>部之培訓。</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1053"/>
              <w:rPr>
                <w:sz w:val="28"/>
                <w:lang w:eastAsia="zh-TW"/>
              </w:rPr>
            </w:pPr>
            <w:r>
              <w:rPr>
                <w:spacing w:val="-13"/>
                <w:sz w:val="28"/>
                <w:lang w:eastAsia="zh-TW"/>
              </w:rPr>
              <w:t>決能力）與危機處理、及</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22" w:lineRule="exact"/>
              <w:ind w:left="1053"/>
              <w:rPr>
                <w:sz w:val="28"/>
                <w:lang w:eastAsia="zh-TW"/>
              </w:rPr>
            </w:pPr>
            <w:r>
              <w:rPr>
                <w:sz w:val="28"/>
                <w:lang w:eastAsia="zh-TW"/>
              </w:rPr>
              <w:t>自我傷害之自助與助人</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22" w:lineRule="exact"/>
              <w:ind w:left="1053"/>
              <w:rPr>
                <w:sz w:val="28"/>
              </w:rPr>
            </w:pPr>
            <w:r>
              <w:rPr>
                <w:sz w:val="28"/>
              </w:rPr>
              <w:t>技巧。</w:t>
            </w:r>
          </w:p>
        </w:tc>
        <w:tc>
          <w:tcPr>
            <w:tcW w:w="2658" w:type="dxa"/>
            <w:tcBorders>
              <w:top w:val="nil"/>
              <w:bottom w:val="nil"/>
            </w:tcBorders>
          </w:tcPr>
          <w:p w:rsidR="00B14FC8" w:rsidRDefault="00B14FC8"/>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556"/>
              <w:rPr>
                <w:sz w:val="28"/>
                <w:lang w:eastAsia="zh-TW"/>
              </w:rPr>
            </w:pPr>
            <w:r>
              <w:rPr>
                <w:sz w:val="28"/>
                <w:lang w:eastAsia="zh-TW"/>
              </w:rPr>
              <w:t>(二)學務單位（含學生諮商</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22" w:lineRule="exact"/>
              <w:ind w:left="1053"/>
              <w:rPr>
                <w:sz w:val="28"/>
                <w:lang w:eastAsia="zh-TW"/>
              </w:rPr>
            </w:pPr>
            <w:r>
              <w:rPr>
                <w:w w:val="99"/>
                <w:sz w:val="28"/>
                <w:lang w:eastAsia="zh-TW"/>
              </w:rPr>
              <w:t>或輔導中心（組</w:t>
            </w:r>
            <w:r>
              <w:rPr>
                <w:spacing w:val="-141"/>
                <w:w w:val="99"/>
                <w:sz w:val="28"/>
                <w:lang w:eastAsia="zh-TW"/>
              </w:rPr>
              <w:t>）</w:t>
            </w:r>
            <w:r>
              <w:rPr>
                <w:w w:val="99"/>
                <w:sz w:val="28"/>
                <w:lang w:eastAsia="zh-TW"/>
              </w:rPr>
              <w:t>、輔導</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22" w:lineRule="exact"/>
              <w:ind w:left="1053"/>
              <w:rPr>
                <w:sz w:val="28"/>
              </w:rPr>
            </w:pPr>
            <w:r>
              <w:rPr>
                <w:spacing w:val="1"/>
                <w:w w:val="99"/>
                <w:sz w:val="28"/>
              </w:rPr>
              <w:t>室</w:t>
            </w:r>
            <w:r>
              <w:rPr>
                <w:spacing w:val="-141"/>
                <w:w w:val="99"/>
                <w:sz w:val="28"/>
              </w:rPr>
              <w:t>）</w:t>
            </w:r>
            <w:r>
              <w:rPr>
                <w:w w:val="99"/>
                <w:sz w:val="28"/>
              </w:rPr>
              <w:t>：</w:t>
            </w:r>
          </w:p>
        </w:tc>
        <w:tc>
          <w:tcPr>
            <w:tcW w:w="2658" w:type="dxa"/>
            <w:tcBorders>
              <w:top w:val="nil"/>
              <w:bottom w:val="nil"/>
            </w:tcBorders>
          </w:tcPr>
          <w:p w:rsidR="00B14FC8" w:rsidRDefault="00B14FC8"/>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979"/>
              <w:rPr>
                <w:sz w:val="28"/>
              </w:rPr>
            </w:pPr>
            <w:r>
              <w:rPr>
                <w:sz w:val="28"/>
              </w:rPr>
              <w:t>1.舉辦促進心理健康之</w:t>
            </w:r>
          </w:p>
        </w:tc>
        <w:tc>
          <w:tcPr>
            <w:tcW w:w="2658" w:type="dxa"/>
            <w:tcBorders>
              <w:top w:val="nil"/>
              <w:bottom w:val="nil"/>
            </w:tcBorders>
          </w:tcPr>
          <w:p w:rsidR="00B14FC8" w:rsidRDefault="00B14FC8"/>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1147"/>
              <w:rPr>
                <w:sz w:val="28"/>
                <w:lang w:eastAsia="zh-TW"/>
              </w:rPr>
            </w:pPr>
            <w:r>
              <w:rPr>
                <w:spacing w:val="3"/>
                <w:w w:val="99"/>
                <w:sz w:val="28"/>
                <w:lang w:eastAsia="zh-TW"/>
              </w:rPr>
              <w:t>活</w:t>
            </w:r>
            <w:r>
              <w:rPr>
                <w:spacing w:val="-12"/>
                <w:w w:val="99"/>
                <w:sz w:val="28"/>
                <w:lang w:eastAsia="zh-TW"/>
              </w:rPr>
              <w:t>動</w:t>
            </w:r>
            <w:r>
              <w:rPr>
                <w:spacing w:val="-152"/>
                <w:w w:val="99"/>
                <w:sz w:val="28"/>
                <w:lang w:eastAsia="zh-TW"/>
              </w:rPr>
              <w:t>，</w:t>
            </w:r>
            <w:r>
              <w:rPr>
                <w:spacing w:val="3"/>
                <w:w w:val="99"/>
                <w:sz w:val="28"/>
                <w:lang w:eastAsia="zh-TW"/>
              </w:rPr>
              <w:t>（</w:t>
            </w:r>
            <w:r>
              <w:rPr>
                <w:spacing w:val="-11"/>
                <w:w w:val="99"/>
                <w:sz w:val="28"/>
                <w:lang w:eastAsia="zh-TW"/>
              </w:rPr>
              <w:t>如</w:t>
            </w:r>
            <w:r>
              <w:rPr>
                <w:spacing w:val="-12"/>
                <w:w w:val="99"/>
                <w:sz w:val="28"/>
                <w:lang w:eastAsia="zh-TW"/>
              </w:rPr>
              <w:t>：</w:t>
            </w:r>
            <w:r>
              <w:rPr>
                <w:spacing w:val="4"/>
                <w:w w:val="99"/>
                <w:sz w:val="28"/>
                <w:lang w:eastAsia="zh-TW"/>
              </w:rPr>
              <w:t>正</w:t>
            </w:r>
            <w:r>
              <w:rPr>
                <w:spacing w:val="3"/>
                <w:w w:val="99"/>
                <w:sz w:val="28"/>
                <w:lang w:eastAsia="zh-TW"/>
              </w:rPr>
              <w:t>向思考、</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22" w:lineRule="exact"/>
              <w:ind w:left="1147"/>
              <w:rPr>
                <w:sz w:val="28"/>
                <w:lang w:eastAsia="zh-TW"/>
              </w:rPr>
            </w:pPr>
            <w:r>
              <w:rPr>
                <w:sz w:val="28"/>
                <w:lang w:eastAsia="zh-TW"/>
              </w:rPr>
              <w:t>衝突管理、情緒管理、</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22" w:lineRule="exact"/>
              <w:ind w:left="1147"/>
              <w:rPr>
                <w:sz w:val="28"/>
                <w:lang w:eastAsia="zh-TW"/>
              </w:rPr>
            </w:pPr>
            <w:r>
              <w:rPr>
                <w:sz w:val="28"/>
                <w:lang w:eastAsia="zh-TW"/>
              </w:rPr>
              <w:t>以及壓力與危機管理）</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22" w:lineRule="exact"/>
              <w:ind w:left="1147"/>
              <w:rPr>
                <w:sz w:val="28"/>
              </w:rPr>
            </w:pPr>
            <w:r>
              <w:rPr>
                <w:sz w:val="28"/>
              </w:rPr>
              <w:t>之活動。</w:t>
            </w:r>
          </w:p>
        </w:tc>
        <w:tc>
          <w:tcPr>
            <w:tcW w:w="2658" w:type="dxa"/>
            <w:tcBorders>
              <w:top w:val="nil"/>
              <w:bottom w:val="nil"/>
            </w:tcBorders>
          </w:tcPr>
          <w:p w:rsidR="00B14FC8" w:rsidRDefault="00B14FC8"/>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979"/>
              <w:rPr>
                <w:sz w:val="28"/>
                <w:lang w:eastAsia="zh-TW"/>
              </w:rPr>
            </w:pPr>
            <w:r>
              <w:rPr>
                <w:sz w:val="28"/>
                <w:lang w:eastAsia="zh-TW"/>
              </w:rPr>
              <w:t>2.辦理生命教育電影、短</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22" w:lineRule="exact"/>
              <w:ind w:left="1147"/>
              <w:rPr>
                <w:sz w:val="28"/>
                <w:lang w:eastAsia="zh-TW"/>
              </w:rPr>
            </w:pPr>
            <w:r>
              <w:rPr>
                <w:sz w:val="28"/>
                <w:lang w:eastAsia="zh-TW"/>
              </w:rPr>
              <w:t>片、閱讀、演講等宣導</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22" w:lineRule="exact"/>
              <w:ind w:left="1147"/>
              <w:rPr>
                <w:sz w:val="28"/>
              </w:rPr>
            </w:pPr>
            <w:r>
              <w:rPr>
                <w:sz w:val="28"/>
              </w:rPr>
              <w:t>活動。</w:t>
            </w:r>
          </w:p>
        </w:tc>
        <w:tc>
          <w:tcPr>
            <w:tcW w:w="2658" w:type="dxa"/>
            <w:tcBorders>
              <w:top w:val="nil"/>
              <w:bottom w:val="nil"/>
            </w:tcBorders>
          </w:tcPr>
          <w:p w:rsidR="00B14FC8" w:rsidRDefault="00B14FC8"/>
        </w:tc>
      </w:tr>
      <w:tr w:rsidR="00B14FC8">
        <w:trPr>
          <w:trHeight w:hRule="exact" w:val="365"/>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979"/>
              <w:rPr>
                <w:sz w:val="28"/>
              </w:rPr>
            </w:pPr>
            <w:r>
              <w:rPr>
                <w:sz w:val="28"/>
              </w:rPr>
              <w:t>3.辦理正向思考與潛能</w:t>
            </w:r>
          </w:p>
        </w:tc>
        <w:tc>
          <w:tcPr>
            <w:tcW w:w="2658" w:type="dxa"/>
            <w:tcBorders>
              <w:top w:val="nil"/>
              <w:bottom w:val="nil"/>
            </w:tcBorders>
          </w:tcPr>
          <w:p w:rsidR="00B14FC8" w:rsidRDefault="00B14FC8"/>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1147"/>
              <w:rPr>
                <w:sz w:val="28"/>
              </w:rPr>
            </w:pPr>
            <w:r>
              <w:rPr>
                <w:sz w:val="28"/>
              </w:rPr>
              <w:t>開發等訓練。</w:t>
            </w:r>
          </w:p>
        </w:tc>
        <w:tc>
          <w:tcPr>
            <w:tcW w:w="2658" w:type="dxa"/>
            <w:tcBorders>
              <w:top w:val="nil"/>
              <w:bottom w:val="nil"/>
            </w:tcBorders>
          </w:tcPr>
          <w:p w:rsidR="00B14FC8" w:rsidRDefault="00B14FC8"/>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979"/>
              <w:rPr>
                <w:sz w:val="28"/>
              </w:rPr>
            </w:pPr>
            <w:r>
              <w:rPr>
                <w:sz w:val="28"/>
              </w:rPr>
              <w:t>4.結合社團及社會資源</w:t>
            </w:r>
          </w:p>
        </w:tc>
        <w:tc>
          <w:tcPr>
            <w:tcW w:w="2658" w:type="dxa"/>
            <w:tcBorders>
              <w:top w:val="nil"/>
              <w:bottom w:val="nil"/>
            </w:tcBorders>
          </w:tcPr>
          <w:p w:rsidR="00B14FC8" w:rsidRDefault="00B14FC8"/>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1147"/>
              <w:rPr>
                <w:sz w:val="28"/>
              </w:rPr>
            </w:pPr>
            <w:r>
              <w:rPr>
                <w:sz w:val="28"/>
              </w:rPr>
              <w:t>辦理自我傷害防治工</w:t>
            </w:r>
          </w:p>
        </w:tc>
        <w:tc>
          <w:tcPr>
            <w:tcW w:w="2658" w:type="dxa"/>
            <w:tcBorders>
              <w:top w:val="nil"/>
              <w:bottom w:val="nil"/>
            </w:tcBorders>
          </w:tcPr>
          <w:p w:rsidR="00B14FC8" w:rsidRDefault="00B14FC8"/>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1147"/>
              <w:rPr>
                <w:sz w:val="28"/>
              </w:rPr>
            </w:pPr>
            <w:r>
              <w:rPr>
                <w:sz w:val="28"/>
              </w:rPr>
              <w:t>作。</w:t>
            </w:r>
          </w:p>
        </w:tc>
        <w:tc>
          <w:tcPr>
            <w:tcW w:w="2658" w:type="dxa"/>
            <w:tcBorders>
              <w:top w:val="nil"/>
              <w:bottom w:val="nil"/>
            </w:tcBorders>
          </w:tcPr>
          <w:p w:rsidR="00B14FC8" w:rsidRDefault="00B14FC8"/>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979"/>
              <w:rPr>
                <w:sz w:val="28"/>
                <w:lang w:eastAsia="zh-TW"/>
              </w:rPr>
            </w:pPr>
            <w:r>
              <w:rPr>
                <w:sz w:val="28"/>
                <w:lang w:eastAsia="zh-TW"/>
              </w:rPr>
              <w:t>5.強化教師輔導知能：實</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22" w:lineRule="exact"/>
              <w:ind w:left="1147"/>
              <w:rPr>
                <w:sz w:val="28"/>
              </w:rPr>
            </w:pPr>
            <w:r>
              <w:rPr>
                <w:sz w:val="28"/>
              </w:rPr>
              <w:t>施全體教師(含導師及</w:t>
            </w:r>
          </w:p>
        </w:tc>
        <w:tc>
          <w:tcPr>
            <w:tcW w:w="2658" w:type="dxa"/>
            <w:tcBorders>
              <w:top w:val="nil"/>
              <w:bottom w:val="nil"/>
            </w:tcBorders>
          </w:tcPr>
          <w:p w:rsidR="00B14FC8" w:rsidRDefault="00B14FC8"/>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22" w:lineRule="exact"/>
              <w:ind w:left="1147"/>
              <w:rPr>
                <w:sz w:val="28"/>
              </w:rPr>
            </w:pPr>
            <w:r>
              <w:rPr>
                <w:sz w:val="28"/>
              </w:rPr>
              <w:t>教官等相關訓導人員)</w:t>
            </w:r>
          </w:p>
        </w:tc>
        <w:tc>
          <w:tcPr>
            <w:tcW w:w="2658" w:type="dxa"/>
            <w:tcBorders>
              <w:top w:val="nil"/>
              <w:bottom w:val="nil"/>
            </w:tcBorders>
          </w:tcPr>
          <w:p w:rsidR="00B14FC8" w:rsidRDefault="00B14FC8"/>
        </w:tc>
      </w:tr>
      <w:tr w:rsidR="00B14FC8">
        <w:trPr>
          <w:trHeight w:hRule="exact" w:val="369"/>
        </w:trPr>
        <w:tc>
          <w:tcPr>
            <w:tcW w:w="817" w:type="dxa"/>
            <w:tcBorders>
              <w:top w:val="nil"/>
            </w:tcBorders>
          </w:tcPr>
          <w:p w:rsidR="00B14FC8" w:rsidRDefault="00B14FC8"/>
        </w:tc>
        <w:tc>
          <w:tcPr>
            <w:tcW w:w="1418" w:type="dxa"/>
            <w:tcBorders>
              <w:top w:val="nil"/>
            </w:tcBorders>
          </w:tcPr>
          <w:p w:rsidR="00B14FC8" w:rsidRDefault="00B14FC8"/>
        </w:tc>
        <w:tc>
          <w:tcPr>
            <w:tcW w:w="1420" w:type="dxa"/>
            <w:tcBorders>
              <w:top w:val="nil"/>
            </w:tcBorders>
          </w:tcPr>
          <w:p w:rsidR="00B14FC8" w:rsidRDefault="00B14FC8"/>
        </w:tc>
        <w:tc>
          <w:tcPr>
            <w:tcW w:w="4108" w:type="dxa"/>
            <w:tcBorders>
              <w:top w:val="nil"/>
            </w:tcBorders>
          </w:tcPr>
          <w:p w:rsidR="00B14FC8" w:rsidRDefault="00560C5A">
            <w:pPr>
              <w:pStyle w:val="TableParagraph"/>
              <w:spacing w:line="322" w:lineRule="exact"/>
              <w:ind w:left="1147"/>
              <w:rPr>
                <w:sz w:val="28"/>
                <w:lang w:eastAsia="zh-TW"/>
              </w:rPr>
            </w:pPr>
            <w:r>
              <w:rPr>
                <w:sz w:val="28"/>
                <w:lang w:eastAsia="zh-TW"/>
              </w:rPr>
              <w:t>對自我傷害辨識及危機</w:t>
            </w:r>
          </w:p>
        </w:tc>
        <w:tc>
          <w:tcPr>
            <w:tcW w:w="2658" w:type="dxa"/>
            <w:tcBorders>
              <w:top w:val="nil"/>
            </w:tcBorders>
          </w:tcPr>
          <w:p w:rsidR="00B14FC8" w:rsidRDefault="00B14FC8">
            <w:pPr>
              <w:rPr>
                <w:lang w:eastAsia="zh-TW"/>
              </w:rPr>
            </w:pPr>
          </w:p>
        </w:tc>
      </w:tr>
    </w:tbl>
    <w:p w:rsidR="00B14FC8" w:rsidRDefault="00B14FC8">
      <w:pPr>
        <w:rPr>
          <w:lang w:eastAsia="zh-TW"/>
        </w:rPr>
        <w:sectPr w:rsidR="00B14FC8">
          <w:pgSz w:w="11910" w:h="16840"/>
          <w:pgMar w:top="860" w:right="620" w:bottom="280" w:left="62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418"/>
        <w:gridCol w:w="1420"/>
        <w:gridCol w:w="4108"/>
        <w:gridCol w:w="2658"/>
      </w:tblGrid>
      <w:tr w:rsidR="00B14FC8">
        <w:trPr>
          <w:trHeight w:hRule="exact" w:val="739"/>
        </w:trPr>
        <w:tc>
          <w:tcPr>
            <w:tcW w:w="817" w:type="dxa"/>
          </w:tcPr>
          <w:p w:rsidR="00B14FC8" w:rsidRDefault="00560C5A">
            <w:pPr>
              <w:pStyle w:val="TableParagraph"/>
              <w:ind w:left="123"/>
              <w:rPr>
                <w:sz w:val="28"/>
              </w:rPr>
            </w:pPr>
            <w:r>
              <w:rPr>
                <w:sz w:val="28"/>
              </w:rPr>
              <w:lastRenderedPageBreak/>
              <w:t>執行</w:t>
            </w:r>
          </w:p>
          <w:p w:rsidR="00B14FC8" w:rsidRDefault="00560C5A">
            <w:pPr>
              <w:pStyle w:val="TableParagraph"/>
              <w:spacing w:line="365" w:lineRule="exact"/>
              <w:ind w:left="123"/>
              <w:rPr>
                <w:sz w:val="28"/>
              </w:rPr>
            </w:pPr>
            <w:r>
              <w:rPr>
                <w:sz w:val="28"/>
              </w:rPr>
              <w:t>工作</w:t>
            </w:r>
          </w:p>
        </w:tc>
        <w:tc>
          <w:tcPr>
            <w:tcW w:w="1418" w:type="dxa"/>
          </w:tcPr>
          <w:p w:rsidR="00B14FC8" w:rsidRDefault="00560C5A">
            <w:pPr>
              <w:pStyle w:val="TableParagraph"/>
              <w:spacing w:before="129" w:line="240" w:lineRule="auto"/>
              <w:ind w:left="423"/>
              <w:rPr>
                <w:sz w:val="28"/>
              </w:rPr>
            </w:pPr>
            <w:r>
              <w:rPr>
                <w:sz w:val="28"/>
              </w:rPr>
              <w:t>目標</w:t>
            </w:r>
          </w:p>
        </w:tc>
        <w:tc>
          <w:tcPr>
            <w:tcW w:w="1420" w:type="dxa"/>
          </w:tcPr>
          <w:p w:rsidR="00B14FC8" w:rsidRDefault="00560C5A">
            <w:pPr>
              <w:pStyle w:val="TableParagraph"/>
              <w:spacing w:before="129" w:line="240" w:lineRule="auto"/>
              <w:ind w:left="84" w:right="85"/>
              <w:jc w:val="center"/>
              <w:rPr>
                <w:sz w:val="28"/>
              </w:rPr>
            </w:pPr>
            <w:r>
              <w:rPr>
                <w:sz w:val="28"/>
              </w:rPr>
              <w:t>策略</w:t>
            </w:r>
          </w:p>
        </w:tc>
        <w:tc>
          <w:tcPr>
            <w:tcW w:w="4108" w:type="dxa"/>
          </w:tcPr>
          <w:p w:rsidR="00B14FC8" w:rsidRDefault="00560C5A">
            <w:pPr>
              <w:pStyle w:val="TableParagraph"/>
              <w:spacing w:before="129" w:line="240" w:lineRule="auto"/>
              <w:ind w:left="1469" w:right="1469"/>
              <w:jc w:val="center"/>
              <w:rPr>
                <w:sz w:val="28"/>
              </w:rPr>
            </w:pPr>
            <w:r>
              <w:rPr>
                <w:sz w:val="28"/>
              </w:rPr>
              <w:t>行動方案</w:t>
            </w:r>
          </w:p>
        </w:tc>
        <w:tc>
          <w:tcPr>
            <w:tcW w:w="2658" w:type="dxa"/>
          </w:tcPr>
          <w:p w:rsidR="00B14FC8" w:rsidRDefault="00560C5A">
            <w:pPr>
              <w:pStyle w:val="TableParagraph"/>
              <w:spacing w:before="129" w:line="240" w:lineRule="auto"/>
              <w:ind w:left="203"/>
              <w:rPr>
                <w:sz w:val="28"/>
              </w:rPr>
            </w:pPr>
            <w:r>
              <w:rPr>
                <w:sz w:val="28"/>
              </w:rPr>
              <w:t>執行成效評估指標</w:t>
            </w:r>
          </w:p>
        </w:tc>
      </w:tr>
      <w:tr w:rsidR="00B14FC8">
        <w:trPr>
          <w:trHeight w:hRule="exact" w:val="369"/>
        </w:trPr>
        <w:tc>
          <w:tcPr>
            <w:tcW w:w="817" w:type="dxa"/>
            <w:vMerge w:val="restart"/>
          </w:tcPr>
          <w:p w:rsidR="00B14FC8" w:rsidRDefault="00B14FC8"/>
        </w:tc>
        <w:tc>
          <w:tcPr>
            <w:tcW w:w="1418" w:type="dxa"/>
            <w:vMerge w:val="restart"/>
          </w:tcPr>
          <w:p w:rsidR="00B14FC8" w:rsidRDefault="00B14FC8"/>
        </w:tc>
        <w:tc>
          <w:tcPr>
            <w:tcW w:w="1420" w:type="dxa"/>
            <w:vMerge w:val="restart"/>
          </w:tcPr>
          <w:p w:rsidR="00B14FC8" w:rsidRDefault="00B14FC8"/>
        </w:tc>
        <w:tc>
          <w:tcPr>
            <w:tcW w:w="4108" w:type="dxa"/>
            <w:tcBorders>
              <w:bottom w:val="nil"/>
            </w:tcBorders>
          </w:tcPr>
          <w:p w:rsidR="00B14FC8" w:rsidRDefault="00560C5A">
            <w:pPr>
              <w:pStyle w:val="TableParagraph"/>
              <w:ind w:left="1147"/>
              <w:rPr>
                <w:sz w:val="28"/>
              </w:rPr>
            </w:pPr>
            <w:r>
              <w:rPr>
                <w:sz w:val="28"/>
              </w:rPr>
              <w:t>處理知能。</w:t>
            </w:r>
          </w:p>
        </w:tc>
        <w:tc>
          <w:tcPr>
            <w:tcW w:w="2658" w:type="dxa"/>
            <w:vMerge w:val="restart"/>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spacing w:line="312" w:lineRule="exact"/>
              <w:ind w:left="979"/>
              <w:rPr>
                <w:sz w:val="28"/>
              </w:rPr>
            </w:pPr>
            <w:r>
              <w:rPr>
                <w:sz w:val="28"/>
              </w:rPr>
              <w:t>6.對家長進行自我傷害</w:t>
            </w:r>
          </w:p>
        </w:tc>
        <w:tc>
          <w:tcPr>
            <w:tcW w:w="2658" w:type="dxa"/>
            <w:vMerge/>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ind w:left="1147"/>
              <w:rPr>
                <w:sz w:val="28"/>
              </w:rPr>
            </w:pPr>
            <w:r>
              <w:rPr>
                <w:sz w:val="28"/>
              </w:rPr>
              <w:t>認識與處理之教育宣</w:t>
            </w:r>
          </w:p>
        </w:tc>
        <w:tc>
          <w:tcPr>
            <w:tcW w:w="2658" w:type="dxa"/>
            <w:vMerge/>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spacing w:line="312" w:lineRule="exact"/>
              <w:ind w:left="1147"/>
              <w:rPr>
                <w:sz w:val="28"/>
              </w:rPr>
            </w:pPr>
            <w:r>
              <w:rPr>
                <w:sz w:val="28"/>
              </w:rPr>
              <w:t>導。</w:t>
            </w:r>
          </w:p>
        </w:tc>
        <w:tc>
          <w:tcPr>
            <w:tcW w:w="2658" w:type="dxa"/>
            <w:vMerge/>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ind w:left="979"/>
              <w:rPr>
                <w:sz w:val="28"/>
              </w:rPr>
            </w:pPr>
            <w:r>
              <w:rPr>
                <w:sz w:val="28"/>
              </w:rPr>
              <w:t>7.同儕之溝通技巧與情</w:t>
            </w:r>
          </w:p>
        </w:tc>
        <w:tc>
          <w:tcPr>
            <w:tcW w:w="2658" w:type="dxa"/>
            <w:vMerge/>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spacing w:line="312" w:lineRule="exact"/>
              <w:ind w:left="1147"/>
              <w:rPr>
                <w:sz w:val="28"/>
              </w:rPr>
            </w:pPr>
            <w:r>
              <w:rPr>
                <w:sz w:val="28"/>
              </w:rPr>
              <w:t>緒管理訓練。</w:t>
            </w:r>
          </w:p>
        </w:tc>
        <w:tc>
          <w:tcPr>
            <w:tcW w:w="2658" w:type="dxa"/>
            <w:vMerge/>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ind w:left="556"/>
              <w:rPr>
                <w:sz w:val="28"/>
              </w:rPr>
            </w:pPr>
            <w:r>
              <w:rPr>
                <w:sz w:val="28"/>
              </w:rPr>
              <w:t>(三)總務單位：</w:t>
            </w:r>
          </w:p>
        </w:tc>
        <w:tc>
          <w:tcPr>
            <w:tcW w:w="2658" w:type="dxa"/>
            <w:vMerge/>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spacing w:line="312" w:lineRule="exact"/>
              <w:ind w:left="979"/>
              <w:rPr>
                <w:sz w:val="28"/>
              </w:rPr>
            </w:pPr>
            <w:r>
              <w:rPr>
                <w:sz w:val="28"/>
              </w:rPr>
              <w:t>1.校警之危機處理能力</w:t>
            </w:r>
          </w:p>
        </w:tc>
        <w:tc>
          <w:tcPr>
            <w:tcW w:w="2658" w:type="dxa"/>
            <w:vMerge/>
          </w:tcPr>
          <w:p w:rsidR="00B14FC8" w:rsidRDefault="00B14FC8"/>
        </w:tc>
      </w:tr>
      <w:tr w:rsidR="00B14FC8">
        <w:trPr>
          <w:trHeight w:hRule="exact" w:val="365"/>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ind w:left="1147"/>
              <w:rPr>
                <w:sz w:val="28"/>
              </w:rPr>
            </w:pPr>
            <w:r>
              <w:rPr>
                <w:sz w:val="28"/>
              </w:rPr>
              <w:t>之加強。</w:t>
            </w:r>
          </w:p>
        </w:tc>
        <w:tc>
          <w:tcPr>
            <w:tcW w:w="2658" w:type="dxa"/>
            <w:vMerge/>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ind w:left="979"/>
              <w:rPr>
                <w:sz w:val="28"/>
              </w:rPr>
            </w:pPr>
            <w:r>
              <w:rPr>
                <w:sz w:val="28"/>
              </w:rPr>
              <w:t>2.校園高樓之中庭與樓</w:t>
            </w:r>
          </w:p>
        </w:tc>
        <w:tc>
          <w:tcPr>
            <w:tcW w:w="2658" w:type="dxa"/>
            <w:vMerge/>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spacing w:line="312" w:lineRule="exact"/>
              <w:ind w:left="1147"/>
              <w:rPr>
                <w:sz w:val="28"/>
              </w:rPr>
            </w:pPr>
            <w:r>
              <w:rPr>
                <w:sz w:val="28"/>
              </w:rPr>
              <w:t>梯間之意外預防安全</w:t>
            </w:r>
          </w:p>
        </w:tc>
        <w:tc>
          <w:tcPr>
            <w:tcW w:w="2658" w:type="dxa"/>
            <w:vMerge/>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ind w:left="0" w:right="148"/>
              <w:jc w:val="right"/>
              <w:rPr>
                <w:sz w:val="28"/>
                <w:lang w:eastAsia="zh-TW"/>
              </w:rPr>
            </w:pPr>
            <w:r>
              <w:rPr>
                <w:w w:val="95"/>
                <w:sz w:val="28"/>
                <w:lang w:eastAsia="zh-TW"/>
              </w:rPr>
              <w:t>網、生命教育文宣與求</w:t>
            </w:r>
          </w:p>
        </w:tc>
        <w:tc>
          <w:tcPr>
            <w:tcW w:w="2658" w:type="dxa"/>
            <w:vMerge/>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1147"/>
              <w:rPr>
                <w:sz w:val="28"/>
              </w:rPr>
            </w:pPr>
            <w:r>
              <w:rPr>
                <w:sz w:val="28"/>
              </w:rPr>
              <w:t>助專線之廣告。</w:t>
            </w:r>
          </w:p>
        </w:tc>
        <w:tc>
          <w:tcPr>
            <w:tcW w:w="2658" w:type="dxa"/>
            <w:vMerge/>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ind w:left="0" w:right="180"/>
              <w:jc w:val="right"/>
              <w:rPr>
                <w:sz w:val="28"/>
                <w:lang w:eastAsia="zh-TW"/>
              </w:rPr>
            </w:pPr>
            <w:r>
              <w:rPr>
                <w:sz w:val="28"/>
                <w:lang w:eastAsia="zh-TW"/>
              </w:rPr>
              <w:t>(四)人事單位：提供職員正</w:t>
            </w:r>
          </w:p>
        </w:tc>
        <w:tc>
          <w:tcPr>
            <w:tcW w:w="2658" w:type="dxa"/>
            <w:vMerge/>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1053"/>
              <w:rPr>
                <w:sz w:val="28"/>
              </w:rPr>
            </w:pPr>
            <w:r>
              <w:rPr>
                <w:sz w:val="28"/>
              </w:rPr>
              <w:t>向積極的工作態度訓</w:t>
            </w:r>
          </w:p>
        </w:tc>
        <w:tc>
          <w:tcPr>
            <w:tcW w:w="2658" w:type="dxa"/>
            <w:vMerge/>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ind w:left="0" w:right="242"/>
              <w:jc w:val="right"/>
              <w:rPr>
                <w:sz w:val="28"/>
                <w:lang w:eastAsia="zh-TW"/>
              </w:rPr>
            </w:pPr>
            <w:r>
              <w:rPr>
                <w:w w:val="95"/>
                <w:sz w:val="28"/>
                <w:lang w:eastAsia="zh-TW"/>
              </w:rPr>
              <w:t>練，建立友善的校園氛</w:t>
            </w:r>
          </w:p>
        </w:tc>
        <w:tc>
          <w:tcPr>
            <w:tcW w:w="2658" w:type="dxa"/>
            <w:vMerge/>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1053"/>
              <w:rPr>
                <w:sz w:val="28"/>
              </w:rPr>
            </w:pPr>
            <w:r>
              <w:rPr>
                <w:sz w:val="28"/>
              </w:rPr>
              <w:t>圍。</w:t>
            </w:r>
          </w:p>
        </w:tc>
        <w:tc>
          <w:tcPr>
            <w:tcW w:w="2658" w:type="dxa"/>
            <w:vMerge/>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ind w:left="0" w:right="100"/>
              <w:jc w:val="right"/>
              <w:rPr>
                <w:sz w:val="28"/>
                <w:lang w:eastAsia="zh-TW"/>
              </w:rPr>
            </w:pPr>
            <w:r>
              <w:rPr>
                <w:w w:val="95"/>
                <w:sz w:val="28"/>
                <w:lang w:eastAsia="zh-TW"/>
              </w:rPr>
              <w:t>四、各校校長主導結合校外網絡</w:t>
            </w:r>
          </w:p>
        </w:tc>
        <w:tc>
          <w:tcPr>
            <w:tcW w:w="2658" w:type="dxa"/>
            <w:vMerge/>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4"/>
              <w:jc w:val="right"/>
              <w:rPr>
                <w:sz w:val="28"/>
                <w:lang w:eastAsia="zh-TW"/>
              </w:rPr>
            </w:pPr>
            <w:r>
              <w:rPr>
                <w:sz w:val="28"/>
                <w:lang w:eastAsia="zh-TW"/>
              </w:rPr>
              <w:t>單位資源，以建構整體協助</w:t>
            </w:r>
          </w:p>
        </w:tc>
        <w:tc>
          <w:tcPr>
            <w:tcW w:w="2658" w:type="dxa"/>
            <w:vMerge/>
          </w:tcPr>
          <w:p w:rsidR="00B14FC8" w:rsidRDefault="00B14FC8">
            <w:pPr>
              <w:rPr>
                <w:lang w:eastAsia="zh-TW"/>
              </w:rPr>
            </w:pPr>
          </w:p>
        </w:tc>
      </w:tr>
      <w:tr w:rsidR="00B14FC8">
        <w:trPr>
          <w:trHeight w:hRule="exact" w:val="369"/>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tcBorders>
          </w:tcPr>
          <w:p w:rsidR="00B14FC8" w:rsidRDefault="00560C5A">
            <w:pPr>
              <w:pStyle w:val="TableParagraph"/>
              <w:ind w:left="632"/>
              <w:rPr>
                <w:sz w:val="28"/>
              </w:rPr>
            </w:pPr>
            <w:r>
              <w:rPr>
                <w:sz w:val="28"/>
              </w:rPr>
              <w:t>機制。</w:t>
            </w:r>
          </w:p>
        </w:tc>
        <w:tc>
          <w:tcPr>
            <w:tcW w:w="2658" w:type="dxa"/>
            <w:vMerge/>
          </w:tcPr>
          <w:p w:rsidR="00B14FC8" w:rsidRDefault="00B14FC8"/>
        </w:tc>
      </w:tr>
      <w:tr w:rsidR="00B14FC8">
        <w:trPr>
          <w:trHeight w:hRule="exact" w:val="370"/>
        </w:trPr>
        <w:tc>
          <w:tcPr>
            <w:tcW w:w="817" w:type="dxa"/>
            <w:tcBorders>
              <w:bottom w:val="nil"/>
            </w:tcBorders>
          </w:tcPr>
          <w:p w:rsidR="00B14FC8" w:rsidRDefault="00560C5A">
            <w:pPr>
              <w:pStyle w:val="TableParagraph"/>
              <w:spacing w:line="314" w:lineRule="exact"/>
              <w:ind w:left="84" w:right="121"/>
              <w:jc w:val="center"/>
              <w:rPr>
                <w:sz w:val="28"/>
              </w:rPr>
            </w:pPr>
            <w:r>
              <w:rPr>
                <w:sz w:val="28"/>
              </w:rPr>
              <w:t>二級</w:t>
            </w:r>
          </w:p>
        </w:tc>
        <w:tc>
          <w:tcPr>
            <w:tcW w:w="1418" w:type="dxa"/>
            <w:tcBorders>
              <w:bottom w:val="nil"/>
            </w:tcBorders>
          </w:tcPr>
          <w:p w:rsidR="00B14FC8" w:rsidRDefault="00560C5A">
            <w:pPr>
              <w:pStyle w:val="TableParagraph"/>
              <w:spacing w:line="314" w:lineRule="exact"/>
              <w:rPr>
                <w:sz w:val="28"/>
              </w:rPr>
            </w:pPr>
            <w:r>
              <w:rPr>
                <w:sz w:val="28"/>
              </w:rPr>
              <w:t>早期發</w:t>
            </w:r>
          </w:p>
        </w:tc>
        <w:tc>
          <w:tcPr>
            <w:tcW w:w="1420" w:type="dxa"/>
            <w:tcBorders>
              <w:bottom w:val="nil"/>
            </w:tcBorders>
          </w:tcPr>
          <w:p w:rsidR="00B14FC8" w:rsidRDefault="00560C5A">
            <w:pPr>
              <w:pStyle w:val="TableParagraph"/>
              <w:spacing w:line="314" w:lineRule="exact"/>
              <w:ind w:left="84" w:right="165"/>
              <w:jc w:val="center"/>
              <w:rPr>
                <w:sz w:val="28"/>
              </w:rPr>
            </w:pPr>
            <w:r>
              <w:rPr>
                <w:sz w:val="28"/>
              </w:rPr>
              <w:t>篩檢高關</w:t>
            </w:r>
          </w:p>
        </w:tc>
        <w:tc>
          <w:tcPr>
            <w:tcW w:w="4108" w:type="dxa"/>
            <w:tcBorders>
              <w:bottom w:val="nil"/>
            </w:tcBorders>
          </w:tcPr>
          <w:p w:rsidR="00B14FC8" w:rsidRDefault="00560C5A">
            <w:pPr>
              <w:pStyle w:val="TableParagraph"/>
              <w:spacing w:line="314" w:lineRule="exact"/>
              <w:ind w:left="0" w:right="100"/>
              <w:jc w:val="right"/>
              <w:rPr>
                <w:sz w:val="28"/>
                <w:lang w:eastAsia="zh-TW"/>
              </w:rPr>
            </w:pPr>
            <w:r>
              <w:rPr>
                <w:w w:val="95"/>
                <w:sz w:val="28"/>
                <w:lang w:eastAsia="zh-TW"/>
              </w:rPr>
              <w:t>一、高關懷學生辨識：請學校針</w:t>
            </w:r>
          </w:p>
        </w:tc>
        <w:tc>
          <w:tcPr>
            <w:tcW w:w="2658" w:type="dxa"/>
            <w:tcBorders>
              <w:bottom w:val="nil"/>
            </w:tcBorders>
          </w:tcPr>
          <w:p w:rsidR="00B14FC8" w:rsidRDefault="00560C5A">
            <w:pPr>
              <w:pStyle w:val="TableParagraph"/>
              <w:spacing w:line="314" w:lineRule="exact"/>
              <w:ind w:left="0" w:right="102"/>
              <w:jc w:val="right"/>
              <w:rPr>
                <w:sz w:val="28"/>
              </w:rPr>
            </w:pPr>
            <w:r>
              <w:rPr>
                <w:w w:val="95"/>
                <w:sz w:val="28"/>
              </w:rPr>
              <w:t>一、進行高關懷學生</w:t>
            </w:r>
          </w:p>
        </w:tc>
      </w:tr>
      <w:tr w:rsidR="00B14FC8">
        <w:trPr>
          <w:trHeight w:hRule="exact" w:val="364"/>
        </w:trPr>
        <w:tc>
          <w:tcPr>
            <w:tcW w:w="817" w:type="dxa"/>
            <w:tcBorders>
              <w:top w:val="nil"/>
              <w:bottom w:val="nil"/>
            </w:tcBorders>
          </w:tcPr>
          <w:p w:rsidR="00B14FC8" w:rsidRDefault="00560C5A">
            <w:pPr>
              <w:pStyle w:val="TableParagraph"/>
              <w:ind w:left="84" w:right="122"/>
              <w:jc w:val="center"/>
              <w:rPr>
                <w:sz w:val="28"/>
              </w:rPr>
            </w:pPr>
            <w:r>
              <w:rPr>
                <w:sz w:val="28"/>
              </w:rPr>
              <w:t>預防</w:t>
            </w:r>
          </w:p>
        </w:tc>
        <w:tc>
          <w:tcPr>
            <w:tcW w:w="1418" w:type="dxa"/>
            <w:tcBorders>
              <w:top w:val="nil"/>
              <w:bottom w:val="nil"/>
            </w:tcBorders>
          </w:tcPr>
          <w:p w:rsidR="00B14FC8" w:rsidRDefault="00560C5A">
            <w:pPr>
              <w:pStyle w:val="TableParagraph"/>
              <w:rPr>
                <w:sz w:val="28"/>
              </w:rPr>
            </w:pPr>
            <w:r>
              <w:rPr>
                <w:sz w:val="28"/>
              </w:rPr>
              <w:t>現、早期</w:t>
            </w:r>
          </w:p>
        </w:tc>
        <w:tc>
          <w:tcPr>
            <w:tcW w:w="1420" w:type="dxa"/>
            <w:tcBorders>
              <w:top w:val="nil"/>
              <w:bottom w:val="nil"/>
            </w:tcBorders>
          </w:tcPr>
          <w:p w:rsidR="00B14FC8" w:rsidRDefault="00560C5A">
            <w:pPr>
              <w:pStyle w:val="TableParagraph"/>
              <w:ind w:left="84" w:right="165"/>
              <w:jc w:val="center"/>
              <w:rPr>
                <w:sz w:val="28"/>
              </w:rPr>
            </w:pPr>
            <w:r>
              <w:rPr>
                <w:sz w:val="28"/>
              </w:rPr>
              <w:t>懷學生，</w:t>
            </w:r>
          </w:p>
        </w:tc>
        <w:tc>
          <w:tcPr>
            <w:tcW w:w="4108" w:type="dxa"/>
            <w:tcBorders>
              <w:top w:val="nil"/>
              <w:bottom w:val="nil"/>
            </w:tcBorders>
          </w:tcPr>
          <w:p w:rsidR="00B14FC8" w:rsidRDefault="00560C5A">
            <w:pPr>
              <w:pStyle w:val="TableParagraph"/>
              <w:spacing w:line="312" w:lineRule="exact"/>
              <w:ind w:left="0" w:right="104"/>
              <w:jc w:val="right"/>
              <w:rPr>
                <w:sz w:val="28"/>
                <w:lang w:eastAsia="zh-TW"/>
              </w:rPr>
            </w:pPr>
            <w:r>
              <w:rPr>
                <w:sz w:val="28"/>
                <w:lang w:eastAsia="zh-TW"/>
              </w:rPr>
              <w:t>對學生特性，校園文化與資</w:t>
            </w:r>
          </w:p>
        </w:tc>
        <w:tc>
          <w:tcPr>
            <w:tcW w:w="2658" w:type="dxa"/>
            <w:tcBorders>
              <w:top w:val="nil"/>
              <w:bottom w:val="nil"/>
            </w:tcBorders>
          </w:tcPr>
          <w:p w:rsidR="00B14FC8" w:rsidRDefault="00560C5A">
            <w:pPr>
              <w:pStyle w:val="TableParagraph"/>
              <w:spacing w:line="312" w:lineRule="exact"/>
              <w:ind w:left="632"/>
              <w:rPr>
                <w:sz w:val="28"/>
              </w:rPr>
            </w:pPr>
            <w:r>
              <w:rPr>
                <w:sz w:val="28"/>
              </w:rPr>
              <w:t>之辨識。</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560C5A">
            <w:pPr>
              <w:pStyle w:val="TableParagraph"/>
              <w:rPr>
                <w:sz w:val="28"/>
              </w:rPr>
            </w:pPr>
            <w:r>
              <w:rPr>
                <w:sz w:val="28"/>
              </w:rPr>
              <w:t>介入，減</w:t>
            </w:r>
          </w:p>
        </w:tc>
        <w:tc>
          <w:tcPr>
            <w:tcW w:w="1420" w:type="dxa"/>
            <w:tcBorders>
              <w:top w:val="nil"/>
              <w:bottom w:val="nil"/>
            </w:tcBorders>
          </w:tcPr>
          <w:p w:rsidR="00B14FC8" w:rsidRDefault="00560C5A">
            <w:pPr>
              <w:pStyle w:val="TableParagraph"/>
              <w:ind w:left="83" w:right="165"/>
              <w:jc w:val="center"/>
              <w:rPr>
                <w:sz w:val="28"/>
              </w:rPr>
            </w:pPr>
            <w:r>
              <w:rPr>
                <w:sz w:val="28"/>
              </w:rPr>
              <w:t>即時介入</w:t>
            </w:r>
          </w:p>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源，規劃合適之高關懷學生</w:t>
            </w:r>
          </w:p>
        </w:tc>
        <w:tc>
          <w:tcPr>
            <w:tcW w:w="2658" w:type="dxa"/>
            <w:tcBorders>
              <w:top w:val="nil"/>
              <w:bottom w:val="nil"/>
            </w:tcBorders>
          </w:tcPr>
          <w:p w:rsidR="00B14FC8" w:rsidRDefault="00560C5A">
            <w:pPr>
              <w:pStyle w:val="TableParagraph"/>
              <w:ind w:left="0" w:right="102"/>
              <w:jc w:val="right"/>
              <w:rPr>
                <w:sz w:val="28"/>
              </w:rPr>
            </w:pPr>
            <w:r>
              <w:rPr>
                <w:w w:val="95"/>
                <w:sz w:val="28"/>
              </w:rPr>
              <w:t>二、針對高關懷學生</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560C5A">
            <w:pPr>
              <w:pStyle w:val="TableParagraph"/>
              <w:rPr>
                <w:sz w:val="28"/>
              </w:rPr>
            </w:pPr>
            <w:r>
              <w:rPr>
                <w:sz w:val="28"/>
              </w:rPr>
              <w:t>少自我傷</w:t>
            </w:r>
          </w:p>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12" w:lineRule="exact"/>
              <w:ind w:left="0" w:right="104"/>
              <w:jc w:val="right"/>
              <w:rPr>
                <w:sz w:val="28"/>
                <w:lang w:eastAsia="zh-TW"/>
              </w:rPr>
            </w:pPr>
            <w:r>
              <w:rPr>
                <w:sz w:val="28"/>
                <w:lang w:eastAsia="zh-TW"/>
              </w:rPr>
              <w:t>篩檢方法，針對高關懷學生</w:t>
            </w:r>
          </w:p>
        </w:tc>
        <w:tc>
          <w:tcPr>
            <w:tcW w:w="2658" w:type="dxa"/>
            <w:tcBorders>
              <w:top w:val="nil"/>
              <w:bottom w:val="nil"/>
            </w:tcBorders>
          </w:tcPr>
          <w:p w:rsidR="00B14FC8" w:rsidRDefault="00560C5A">
            <w:pPr>
              <w:pStyle w:val="TableParagraph"/>
              <w:spacing w:line="312" w:lineRule="exact"/>
              <w:ind w:left="0" w:right="101"/>
              <w:jc w:val="right"/>
              <w:rPr>
                <w:sz w:val="28"/>
              </w:rPr>
            </w:pPr>
            <w:r>
              <w:rPr>
                <w:sz w:val="28"/>
              </w:rPr>
              <w:t>介入輔導，並建</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560C5A">
            <w:pPr>
              <w:pStyle w:val="TableParagraph"/>
              <w:rPr>
                <w:sz w:val="28"/>
              </w:rPr>
            </w:pPr>
            <w:r>
              <w:rPr>
                <w:sz w:val="28"/>
              </w:rPr>
              <w:t>害發生或</w:t>
            </w:r>
          </w:p>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早期發現，早期協助，必要</w:t>
            </w:r>
          </w:p>
        </w:tc>
        <w:tc>
          <w:tcPr>
            <w:tcW w:w="2658" w:type="dxa"/>
            <w:tcBorders>
              <w:top w:val="nil"/>
              <w:bottom w:val="nil"/>
            </w:tcBorders>
          </w:tcPr>
          <w:p w:rsidR="00B14FC8" w:rsidRDefault="00560C5A">
            <w:pPr>
              <w:pStyle w:val="TableParagraph"/>
              <w:ind w:left="0" w:right="100"/>
              <w:jc w:val="right"/>
              <w:rPr>
                <w:sz w:val="28"/>
              </w:rPr>
            </w:pPr>
            <w:r>
              <w:rPr>
                <w:w w:val="95"/>
                <w:sz w:val="28"/>
              </w:rPr>
              <w:t>立檔案，定期追</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560C5A">
            <w:pPr>
              <w:pStyle w:val="TableParagraph"/>
              <w:rPr>
                <w:sz w:val="28"/>
              </w:rPr>
            </w:pPr>
            <w:r>
              <w:rPr>
                <w:sz w:val="28"/>
              </w:rPr>
              <w:t>嚴重化之</w:t>
            </w:r>
          </w:p>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時進行危機處理；國中、小</w:t>
            </w:r>
          </w:p>
        </w:tc>
        <w:tc>
          <w:tcPr>
            <w:tcW w:w="2658" w:type="dxa"/>
            <w:tcBorders>
              <w:top w:val="nil"/>
              <w:bottom w:val="nil"/>
            </w:tcBorders>
          </w:tcPr>
          <w:p w:rsidR="00B14FC8" w:rsidRDefault="00560C5A">
            <w:pPr>
              <w:pStyle w:val="TableParagraph"/>
              <w:spacing w:line="312" w:lineRule="exact"/>
              <w:ind w:left="632"/>
              <w:rPr>
                <w:sz w:val="28"/>
              </w:rPr>
            </w:pPr>
            <w:r>
              <w:rPr>
                <w:sz w:val="28"/>
              </w:rPr>
              <w:t>蹤。</w:t>
            </w:r>
          </w:p>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560C5A">
            <w:pPr>
              <w:pStyle w:val="TableParagraph"/>
              <w:rPr>
                <w:sz w:val="28"/>
              </w:rPr>
            </w:pPr>
            <w:r>
              <w:rPr>
                <w:sz w:val="28"/>
              </w:rPr>
              <w:t>可能性。</w:t>
            </w:r>
          </w:p>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部分為預防殺子自殺、兒童</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4"/>
              <w:jc w:val="right"/>
              <w:rPr>
                <w:sz w:val="28"/>
                <w:lang w:eastAsia="zh-TW"/>
              </w:rPr>
            </w:pPr>
            <w:r>
              <w:rPr>
                <w:sz w:val="28"/>
                <w:lang w:eastAsia="zh-TW"/>
              </w:rPr>
              <w:t>少年保護，則請配合衛生福</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利部強化高風險家庭評估。</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0"/>
              <w:jc w:val="right"/>
              <w:rPr>
                <w:sz w:val="28"/>
                <w:lang w:eastAsia="zh-TW"/>
              </w:rPr>
            </w:pPr>
            <w:r>
              <w:rPr>
                <w:w w:val="95"/>
                <w:sz w:val="28"/>
                <w:lang w:eastAsia="zh-TW"/>
              </w:rPr>
              <w:t>二、篩檢計畫之實施須符合專業</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法律與倫理，即在尊重學生</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4"/>
              <w:jc w:val="right"/>
              <w:rPr>
                <w:sz w:val="28"/>
                <w:lang w:eastAsia="zh-TW"/>
              </w:rPr>
            </w:pPr>
            <w:r>
              <w:rPr>
                <w:sz w:val="28"/>
                <w:lang w:eastAsia="zh-TW"/>
              </w:rPr>
              <w:t>的自主與考慮不傷害生命的</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原則下，強調保密隱私、以</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4"/>
              <w:jc w:val="right"/>
              <w:rPr>
                <w:sz w:val="28"/>
                <w:lang w:eastAsia="zh-TW"/>
              </w:rPr>
            </w:pPr>
            <w:r>
              <w:rPr>
                <w:sz w:val="28"/>
                <w:lang w:eastAsia="zh-TW"/>
              </w:rPr>
              <w:t>及不標籤化與污名化之下進</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行。實施過程包括六階段：</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1"/>
              <w:jc w:val="right"/>
              <w:rPr>
                <w:sz w:val="28"/>
                <w:lang w:eastAsia="zh-TW"/>
              </w:rPr>
            </w:pPr>
            <w:r>
              <w:rPr>
                <w:sz w:val="28"/>
                <w:lang w:eastAsia="zh-TW"/>
              </w:rPr>
              <w:t>（一）說明：說明篩檢目的與</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tcBorders>
              <w:top w:val="nil"/>
              <w:bottom w:val="nil"/>
            </w:tcBorders>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ind w:left="1112"/>
              <w:rPr>
                <w:sz w:val="28"/>
              </w:rPr>
            </w:pPr>
            <w:r>
              <w:rPr>
                <w:sz w:val="28"/>
              </w:rPr>
              <w:t>保障篩檢結果的保密</w:t>
            </w:r>
          </w:p>
        </w:tc>
        <w:tc>
          <w:tcPr>
            <w:tcW w:w="2658" w:type="dxa"/>
            <w:tcBorders>
              <w:top w:val="nil"/>
              <w:bottom w:val="nil"/>
            </w:tcBorders>
          </w:tcPr>
          <w:p w:rsidR="00B14FC8" w:rsidRDefault="00B14FC8"/>
        </w:tc>
      </w:tr>
      <w:tr w:rsidR="00B14FC8">
        <w:trPr>
          <w:trHeight w:hRule="exact" w:val="364"/>
        </w:trPr>
        <w:tc>
          <w:tcPr>
            <w:tcW w:w="817" w:type="dxa"/>
            <w:tcBorders>
              <w:top w:val="nil"/>
              <w:bottom w:val="nil"/>
            </w:tcBorders>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12" w:lineRule="exact"/>
              <w:ind w:left="1112"/>
              <w:rPr>
                <w:sz w:val="28"/>
              </w:rPr>
            </w:pPr>
            <w:r>
              <w:rPr>
                <w:sz w:val="28"/>
              </w:rPr>
              <w:t>性。</w:t>
            </w:r>
          </w:p>
        </w:tc>
        <w:tc>
          <w:tcPr>
            <w:tcW w:w="2658" w:type="dxa"/>
            <w:tcBorders>
              <w:top w:val="nil"/>
              <w:bottom w:val="nil"/>
            </w:tcBorders>
          </w:tcPr>
          <w:p w:rsidR="00B14FC8" w:rsidRDefault="00B14FC8"/>
        </w:tc>
      </w:tr>
      <w:tr w:rsidR="00B14FC8">
        <w:trPr>
          <w:trHeight w:hRule="exact" w:val="370"/>
        </w:trPr>
        <w:tc>
          <w:tcPr>
            <w:tcW w:w="817" w:type="dxa"/>
            <w:tcBorders>
              <w:top w:val="nil"/>
            </w:tcBorders>
          </w:tcPr>
          <w:p w:rsidR="00B14FC8" w:rsidRDefault="00B14FC8"/>
        </w:tc>
        <w:tc>
          <w:tcPr>
            <w:tcW w:w="1418" w:type="dxa"/>
            <w:tcBorders>
              <w:top w:val="nil"/>
            </w:tcBorders>
          </w:tcPr>
          <w:p w:rsidR="00B14FC8" w:rsidRDefault="00B14FC8"/>
        </w:tc>
        <w:tc>
          <w:tcPr>
            <w:tcW w:w="1420" w:type="dxa"/>
            <w:tcBorders>
              <w:top w:val="nil"/>
            </w:tcBorders>
          </w:tcPr>
          <w:p w:rsidR="00B14FC8" w:rsidRDefault="00B14FC8"/>
        </w:tc>
        <w:tc>
          <w:tcPr>
            <w:tcW w:w="4108" w:type="dxa"/>
            <w:tcBorders>
              <w:top w:val="nil"/>
            </w:tcBorders>
          </w:tcPr>
          <w:p w:rsidR="00B14FC8" w:rsidRDefault="00560C5A">
            <w:pPr>
              <w:pStyle w:val="TableParagraph"/>
              <w:ind w:left="0" w:right="102"/>
              <w:jc w:val="right"/>
              <w:rPr>
                <w:sz w:val="28"/>
                <w:lang w:eastAsia="zh-TW"/>
              </w:rPr>
            </w:pPr>
            <w:r>
              <w:rPr>
                <w:sz w:val="28"/>
                <w:lang w:eastAsia="zh-TW"/>
              </w:rPr>
              <w:t>（二）取得同意：除非學生有</w:t>
            </w:r>
          </w:p>
        </w:tc>
        <w:tc>
          <w:tcPr>
            <w:tcW w:w="2658" w:type="dxa"/>
            <w:tcBorders>
              <w:top w:val="nil"/>
            </w:tcBorders>
          </w:tcPr>
          <w:p w:rsidR="00B14FC8" w:rsidRDefault="00B14FC8">
            <w:pPr>
              <w:rPr>
                <w:lang w:eastAsia="zh-TW"/>
              </w:rPr>
            </w:pPr>
          </w:p>
        </w:tc>
      </w:tr>
    </w:tbl>
    <w:p w:rsidR="00B14FC8" w:rsidRDefault="00B14FC8">
      <w:pPr>
        <w:rPr>
          <w:lang w:eastAsia="zh-TW"/>
        </w:rPr>
        <w:sectPr w:rsidR="00B14FC8">
          <w:pgSz w:w="11910" w:h="16840"/>
          <w:pgMar w:top="860" w:right="620" w:bottom="280" w:left="62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418"/>
        <w:gridCol w:w="1420"/>
        <w:gridCol w:w="4108"/>
        <w:gridCol w:w="2658"/>
      </w:tblGrid>
      <w:tr w:rsidR="00B14FC8">
        <w:trPr>
          <w:trHeight w:hRule="exact" w:val="739"/>
        </w:trPr>
        <w:tc>
          <w:tcPr>
            <w:tcW w:w="817" w:type="dxa"/>
          </w:tcPr>
          <w:p w:rsidR="00B14FC8" w:rsidRDefault="00560C5A">
            <w:pPr>
              <w:pStyle w:val="TableParagraph"/>
              <w:ind w:left="123"/>
              <w:rPr>
                <w:sz w:val="28"/>
              </w:rPr>
            </w:pPr>
            <w:r>
              <w:rPr>
                <w:sz w:val="28"/>
              </w:rPr>
              <w:lastRenderedPageBreak/>
              <w:t>執行</w:t>
            </w:r>
          </w:p>
          <w:p w:rsidR="00B14FC8" w:rsidRDefault="00560C5A">
            <w:pPr>
              <w:pStyle w:val="TableParagraph"/>
              <w:spacing w:line="365" w:lineRule="exact"/>
              <w:ind w:left="123"/>
              <w:rPr>
                <w:sz w:val="28"/>
              </w:rPr>
            </w:pPr>
            <w:r>
              <w:rPr>
                <w:sz w:val="28"/>
              </w:rPr>
              <w:t>工作</w:t>
            </w:r>
          </w:p>
        </w:tc>
        <w:tc>
          <w:tcPr>
            <w:tcW w:w="1418" w:type="dxa"/>
          </w:tcPr>
          <w:p w:rsidR="00B14FC8" w:rsidRDefault="00560C5A">
            <w:pPr>
              <w:pStyle w:val="TableParagraph"/>
              <w:spacing w:before="129" w:line="240" w:lineRule="auto"/>
              <w:ind w:left="84" w:right="85"/>
              <w:jc w:val="center"/>
              <w:rPr>
                <w:sz w:val="28"/>
              </w:rPr>
            </w:pPr>
            <w:r>
              <w:rPr>
                <w:sz w:val="28"/>
              </w:rPr>
              <w:t>目標</w:t>
            </w:r>
          </w:p>
        </w:tc>
        <w:tc>
          <w:tcPr>
            <w:tcW w:w="1420" w:type="dxa"/>
          </w:tcPr>
          <w:p w:rsidR="00B14FC8" w:rsidRDefault="00560C5A">
            <w:pPr>
              <w:pStyle w:val="TableParagraph"/>
              <w:spacing w:before="129" w:line="240" w:lineRule="auto"/>
              <w:ind w:left="84" w:right="85"/>
              <w:jc w:val="center"/>
              <w:rPr>
                <w:sz w:val="28"/>
              </w:rPr>
            </w:pPr>
            <w:r>
              <w:rPr>
                <w:sz w:val="28"/>
              </w:rPr>
              <w:t>策略</w:t>
            </w:r>
          </w:p>
        </w:tc>
        <w:tc>
          <w:tcPr>
            <w:tcW w:w="4108" w:type="dxa"/>
          </w:tcPr>
          <w:p w:rsidR="00B14FC8" w:rsidRDefault="00560C5A">
            <w:pPr>
              <w:pStyle w:val="TableParagraph"/>
              <w:spacing w:before="129" w:line="240" w:lineRule="auto"/>
              <w:ind w:left="1469" w:right="1469"/>
              <w:jc w:val="center"/>
              <w:rPr>
                <w:sz w:val="28"/>
              </w:rPr>
            </w:pPr>
            <w:r>
              <w:rPr>
                <w:sz w:val="28"/>
              </w:rPr>
              <w:t>行動方案</w:t>
            </w:r>
          </w:p>
        </w:tc>
        <w:tc>
          <w:tcPr>
            <w:tcW w:w="2658" w:type="dxa"/>
          </w:tcPr>
          <w:p w:rsidR="00B14FC8" w:rsidRDefault="00560C5A">
            <w:pPr>
              <w:pStyle w:val="TableParagraph"/>
              <w:spacing w:before="129" w:line="240" w:lineRule="auto"/>
              <w:ind w:left="203"/>
              <w:rPr>
                <w:sz w:val="28"/>
              </w:rPr>
            </w:pPr>
            <w:r>
              <w:rPr>
                <w:sz w:val="28"/>
              </w:rPr>
              <w:t>執行成效評估指標</w:t>
            </w:r>
          </w:p>
        </w:tc>
      </w:tr>
      <w:tr w:rsidR="00B14FC8">
        <w:trPr>
          <w:trHeight w:hRule="exact" w:val="369"/>
        </w:trPr>
        <w:tc>
          <w:tcPr>
            <w:tcW w:w="817" w:type="dxa"/>
            <w:vMerge w:val="restart"/>
          </w:tcPr>
          <w:p w:rsidR="00B14FC8" w:rsidRDefault="00B14FC8"/>
        </w:tc>
        <w:tc>
          <w:tcPr>
            <w:tcW w:w="1418" w:type="dxa"/>
            <w:vMerge w:val="restart"/>
          </w:tcPr>
          <w:p w:rsidR="00B14FC8" w:rsidRDefault="00B14FC8"/>
        </w:tc>
        <w:tc>
          <w:tcPr>
            <w:tcW w:w="1420" w:type="dxa"/>
            <w:vMerge w:val="restart"/>
          </w:tcPr>
          <w:p w:rsidR="00B14FC8" w:rsidRDefault="00B14FC8"/>
        </w:tc>
        <w:tc>
          <w:tcPr>
            <w:tcW w:w="4108" w:type="dxa"/>
            <w:tcBorders>
              <w:bottom w:val="nil"/>
            </w:tcBorders>
          </w:tcPr>
          <w:p w:rsidR="00B14FC8" w:rsidRDefault="00560C5A">
            <w:pPr>
              <w:pStyle w:val="TableParagraph"/>
              <w:ind w:left="1112"/>
              <w:rPr>
                <w:sz w:val="28"/>
                <w:lang w:eastAsia="zh-TW"/>
              </w:rPr>
            </w:pPr>
            <w:r>
              <w:rPr>
                <w:sz w:val="28"/>
                <w:lang w:eastAsia="zh-TW"/>
              </w:rPr>
              <w:t>傷害他人或自己的危險</w:t>
            </w:r>
          </w:p>
        </w:tc>
        <w:tc>
          <w:tcPr>
            <w:tcW w:w="2658" w:type="dxa"/>
            <w:tcBorders>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1112"/>
              <w:rPr>
                <w:sz w:val="28"/>
                <w:lang w:eastAsia="zh-TW"/>
              </w:rPr>
            </w:pPr>
            <w:r>
              <w:rPr>
                <w:sz w:val="28"/>
                <w:lang w:eastAsia="zh-TW"/>
              </w:rPr>
              <w:t>性，否則，應依尊重自</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ind w:left="1112"/>
              <w:rPr>
                <w:sz w:val="28"/>
                <w:lang w:eastAsia="zh-TW"/>
              </w:rPr>
            </w:pPr>
            <w:r>
              <w:rPr>
                <w:sz w:val="28"/>
                <w:lang w:eastAsia="zh-TW"/>
              </w:rPr>
              <w:t>主原則，在學生（家長</w:t>
            </w:r>
          </w:p>
        </w:tc>
        <w:tc>
          <w:tcPr>
            <w:tcW w:w="2658" w:type="dxa"/>
            <w:tcBorders>
              <w:top w:val="nil"/>
              <w:bottom w:val="nil"/>
            </w:tcBorders>
          </w:tcPr>
          <w:p w:rsidR="00B14FC8" w:rsidRDefault="00560C5A">
            <w:pPr>
              <w:pStyle w:val="TableParagraph"/>
              <w:ind w:left="-252"/>
              <w:rPr>
                <w:sz w:val="28"/>
              </w:rPr>
            </w:pPr>
            <w:r>
              <w:rPr>
                <w:w w:val="99"/>
                <w:sz w:val="28"/>
              </w:rPr>
              <w:t>）</w:t>
            </w:r>
          </w:p>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spacing w:line="312" w:lineRule="exact"/>
              <w:ind w:left="1112"/>
              <w:rPr>
                <w:sz w:val="28"/>
                <w:lang w:eastAsia="zh-TW"/>
              </w:rPr>
            </w:pPr>
            <w:r>
              <w:rPr>
                <w:sz w:val="28"/>
                <w:lang w:eastAsia="zh-TW"/>
              </w:rPr>
              <w:t>同意下進行篩檢，非強</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ind w:left="1112"/>
              <w:rPr>
                <w:sz w:val="28"/>
                <w:lang w:eastAsia="zh-TW"/>
              </w:rPr>
            </w:pPr>
            <w:r>
              <w:rPr>
                <w:sz w:val="28"/>
                <w:lang w:eastAsia="zh-TW"/>
              </w:rPr>
              <w:t>迫性（未成年學生請取</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44"/>
              <w:jc w:val="right"/>
              <w:rPr>
                <w:sz w:val="28"/>
                <w:lang w:eastAsia="zh-TW"/>
              </w:rPr>
            </w:pPr>
            <w:r>
              <w:rPr>
                <w:w w:val="99"/>
                <w:sz w:val="28"/>
                <w:lang w:eastAsia="zh-TW"/>
              </w:rPr>
              <w:t>得家長或監護人同意</w:t>
            </w:r>
            <w:r>
              <w:rPr>
                <w:spacing w:val="-141"/>
                <w:w w:val="99"/>
                <w:sz w:val="28"/>
                <w:lang w:eastAsia="zh-TW"/>
              </w:rPr>
              <w:t>）</w:t>
            </w:r>
            <w:r>
              <w:rPr>
                <w:w w:val="99"/>
                <w:sz w:val="28"/>
                <w:lang w:eastAsia="zh-TW"/>
              </w:rPr>
              <w:t>。</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ind w:left="0" w:right="102"/>
              <w:jc w:val="right"/>
              <w:rPr>
                <w:sz w:val="28"/>
                <w:lang w:eastAsia="zh-TW"/>
              </w:rPr>
            </w:pPr>
            <w:r>
              <w:rPr>
                <w:sz w:val="28"/>
                <w:lang w:eastAsia="zh-TW"/>
              </w:rPr>
              <w:t>（三）解釋結果：對篩檢結果</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1112"/>
              <w:rPr>
                <w:sz w:val="28"/>
                <w:lang w:eastAsia="zh-TW"/>
              </w:rPr>
            </w:pPr>
            <w:r>
              <w:rPr>
                <w:sz w:val="28"/>
                <w:lang w:eastAsia="zh-TW"/>
              </w:rPr>
              <w:t>的解釋要謹慎與專業，</w:t>
            </w:r>
          </w:p>
        </w:tc>
        <w:tc>
          <w:tcPr>
            <w:tcW w:w="2658" w:type="dxa"/>
            <w:tcBorders>
              <w:top w:val="nil"/>
              <w:bottom w:val="nil"/>
            </w:tcBorders>
          </w:tcPr>
          <w:p w:rsidR="00B14FC8" w:rsidRDefault="00B14FC8">
            <w:pPr>
              <w:rPr>
                <w:lang w:eastAsia="zh-TW"/>
              </w:rPr>
            </w:pPr>
          </w:p>
        </w:tc>
      </w:tr>
      <w:tr w:rsidR="00B14FC8">
        <w:trPr>
          <w:trHeight w:hRule="exact" w:val="365"/>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ind w:left="1112"/>
              <w:rPr>
                <w:sz w:val="28"/>
                <w:lang w:eastAsia="zh-TW"/>
              </w:rPr>
            </w:pPr>
            <w:r>
              <w:rPr>
                <w:sz w:val="28"/>
                <w:lang w:eastAsia="zh-TW"/>
              </w:rPr>
              <w:t>不隨便給學生貼上精神</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ind w:left="1112"/>
              <w:rPr>
                <w:sz w:val="28"/>
              </w:rPr>
            </w:pPr>
            <w:r>
              <w:rPr>
                <w:sz w:val="28"/>
              </w:rPr>
              <w:t>疾病或任何標籤。</w:t>
            </w:r>
          </w:p>
        </w:tc>
        <w:tc>
          <w:tcPr>
            <w:tcW w:w="2658" w:type="dxa"/>
            <w:tcBorders>
              <w:top w:val="nil"/>
              <w:bottom w:val="nil"/>
            </w:tcBorders>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spacing w:line="312" w:lineRule="exact"/>
              <w:ind w:left="0" w:right="102"/>
              <w:jc w:val="right"/>
              <w:rPr>
                <w:sz w:val="28"/>
                <w:lang w:eastAsia="zh-TW"/>
              </w:rPr>
            </w:pPr>
            <w:r>
              <w:rPr>
                <w:sz w:val="28"/>
                <w:lang w:eastAsia="zh-TW"/>
              </w:rPr>
              <w:t>（四）保密：各校專業輔導人</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ind w:left="1112"/>
              <w:rPr>
                <w:sz w:val="28"/>
                <w:lang w:eastAsia="zh-TW"/>
              </w:rPr>
            </w:pPr>
            <w:r>
              <w:rPr>
                <w:sz w:val="28"/>
                <w:lang w:eastAsia="zh-TW"/>
              </w:rPr>
              <w:t>員、導師及相關教師應</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1112"/>
              <w:rPr>
                <w:sz w:val="28"/>
                <w:lang w:eastAsia="zh-TW"/>
              </w:rPr>
            </w:pPr>
            <w:r>
              <w:rPr>
                <w:sz w:val="28"/>
                <w:lang w:eastAsia="zh-TW"/>
              </w:rPr>
              <w:t>遵守法律命令及專業倫</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ind w:left="1112"/>
              <w:rPr>
                <w:sz w:val="28"/>
                <w:lang w:eastAsia="zh-TW"/>
              </w:rPr>
            </w:pPr>
            <w:r>
              <w:rPr>
                <w:sz w:val="28"/>
                <w:lang w:eastAsia="zh-TW"/>
              </w:rPr>
              <w:t>理，不得無故洩漏因業</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1112"/>
              <w:rPr>
                <w:sz w:val="28"/>
                <w:lang w:eastAsia="zh-TW"/>
              </w:rPr>
            </w:pPr>
            <w:r>
              <w:rPr>
                <w:sz w:val="28"/>
                <w:lang w:eastAsia="zh-TW"/>
              </w:rPr>
              <w:t>務而知悉或持有個案當</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ind w:left="1112"/>
              <w:rPr>
                <w:sz w:val="28"/>
              </w:rPr>
            </w:pPr>
            <w:r>
              <w:rPr>
                <w:sz w:val="28"/>
              </w:rPr>
              <w:t>事人之秘密。</w:t>
            </w:r>
          </w:p>
        </w:tc>
        <w:tc>
          <w:tcPr>
            <w:tcW w:w="2658" w:type="dxa"/>
            <w:tcBorders>
              <w:top w:val="nil"/>
              <w:bottom w:val="nil"/>
            </w:tcBorders>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spacing w:line="312" w:lineRule="exact"/>
              <w:ind w:left="0" w:right="102"/>
              <w:jc w:val="right"/>
              <w:rPr>
                <w:sz w:val="28"/>
                <w:lang w:eastAsia="zh-TW"/>
              </w:rPr>
            </w:pPr>
            <w:r>
              <w:rPr>
                <w:sz w:val="28"/>
                <w:lang w:eastAsia="zh-TW"/>
              </w:rPr>
              <w:t>（五）主動關懷：主動提供高</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ind w:left="1112"/>
              <w:rPr>
                <w:sz w:val="28"/>
                <w:lang w:eastAsia="zh-TW"/>
              </w:rPr>
            </w:pPr>
            <w:r>
              <w:rPr>
                <w:sz w:val="28"/>
                <w:lang w:eastAsia="zh-TW"/>
              </w:rPr>
              <w:t>關懷學生必要的關懷協</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1112"/>
              <w:rPr>
                <w:sz w:val="28"/>
                <w:lang w:eastAsia="zh-TW"/>
              </w:rPr>
            </w:pPr>
            <w:r>
              <w:rPr>
                <w:sz w:val="28"/>
                <w:lang w:eastAsia="zh-TW"/>
              </w:rPr>
              <w:t>助及需要的諮商輔導。</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ind w:left="0" w:right="102"/>
              <w:jc w:val="right"/>
              <w:rPr>
                <w:sz w:val="28"/>
                <w:lang w:eastAsia="zh-TW"/>
              </w:rPr>
            </w:pPr>
            <w:r>
              <w:rPr>
                <w:sz w:val="28"/>
                <w:lang w:eastAsia="zh-TW"/>
              </w:rPr>
              <w:t>（六）必要的轉介：當知悉學</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1112"/>
              <w:rPr>
                <w:sz w:val="28"/>
              </w:rPr>
            </w:pPr>
            <w:r>
              <w:rPr>
                <w:sz w:val="28"/>
              </w:rPr>
              <w:t>生有疑似精神疾病、有</w:t>
            </w:r>
          </w:p>
        </w:tc>
        <w:tc>
          <w:tcPr>
            <w:tcW w:w="2658" w:type="dxa"/>
            <w:tcBorders>
              <w:top w:val="nil"/>
              <w:bottom w:val="nil"/>
            </w:tcBorders>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ind w:left="1112"/>
              <w:rPr>
                <w:sz w:val="28"/>
                <w:lang w:eastAsia="zh-TW"/>
              </w:rPr>
            </w:pPr>
            <w:r>
              <w:rPr>
                <w:sz w:val="28"/>
                <w:lang w:eastAsia="zh-TW"/>
              </w:rPr>
              <w:t>明顯的自傷或傷人之虞</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1112"/>
              <w:rPr>
                <w:sz w:val="28"/>
                <w:lang w:eastAsia="zh-TW"/>
              </w:rPr>
            </w:pPr>
            <w:r>
              <w:rPr>
                <w:sz w:val="28"/>
                <w:lang w:eastAsia="zh-TW"/>
              </w:rPr>
              <w:t>時，需進行危機處置與</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ind w:left="1112"/>
              <w:rPr>
                <w:sz w:val="28"/>
              </w:rPr>
            </w:pPr>
            <w:r>
              <w:rPr>
                <w:sz w:val="28"/>
              </w:rPr>
              <w:t>必要的轉介與協助就</w:t>
            </w:r>
          </w:p>
        </w:tc>
        <w:tc>
          <w:tcPr>
            <w:tcW w:w="2658" w:type="dxa"/>
            <w:tcBorders>
              <w:top w:val="nil"/>
              <w:bottom w:val="nil"/>
            </w:tcBorders>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spacing w:line="312" w:lineRule="exact"/>
              <w:ind w:left="1112"/>
              <w:rPr>
                <w:sz w:val="28"/>
              </w:rPr>
            </w:pPr>
            <w:r>
              <w:rPr>
                <w:sz w:val="28"/>
              </w:rPr>
              <w:t>醫。</w:t>
            </w:r>
          </w:p>
        </w:tc>
        <w:tc>
          <w:tcPr>
            <w:tcW w:w="2658" w:type="dxa"/>
            <w:tcBorders>
              <w:top w:val="nil"/>
              <w:bottom w:val="nil"/>
            </w:tcBorders>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ind w:left="0" w:right="105"/>
              <w:jc w:val="right"/>
              <w:rPr>
                <w:sz w:val="28"/>
                <w:lang w:eastAsia="zh-TW"/>
              </w:rPr>
            </w:pPr>
            <w:r>
              <w:rPr>
                <w:sz w:val="28"/>
                <w:lang w:eastAsia="zh-TW"/>
              </w:rPr>
              <w:t>三、提升導師、教官、同儕、教</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4"/>
              <w:jc w:val="right"/>
              <w:rPr>
                <w:sz w:val="28"/>
                <w:lang w:eastAsia="zh-TW"/>
              </w:rPr>
            </w:pPr>
            <w:r>
              <w:rPr>
                <w:sz w:val="28"/>
                <w:lang w:eastAsia="zh-TW"/>
              </w:rPr>
              <w:t>職員、家長之憂鬱與自殺風</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ind w:left="632"/>
              <w:rPr>
                <w:sz w:val="28"/>
                <w:lang w:eastAsia="zh-TW"/>
              </w:rPr>
            </w:pPr>
            <w:r>
              <w:rPr>
                <w:sz w:val="28"/>
                <w:lang w:eastAsia="zh-TW"/>
              </w:rPr>
              <w:t>險度之辨識與危機處理能</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4"/>
              <w:jc w:val="right"/>
              <w:rPr>
                <w:sz w:val="28"/>
                <w:lang w:eastAsia="zh-TW"/>
              </w:rPr>
            </w:pPr>
            <w:r>
              <w:rPr>
                <w:sz w:val="28"/>
                <w:lang w:eastAsia="zh-TW"/>
              </w:rPr>
              <w:t>力，以協助觀察辨識；並對</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所發現之高關懷學生提供進</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4"/>
              <w:jc w:val="right"/>
              <w:rPr>
                <w:sz w:val="28"/>
                <w:lang w:eastAsia="zh-TW"/>
              </w:rPr>
            </w:pPr>
            <w:r>
              <w:rPr>
                <w:sz w:val="28"/>
                <w:lang w:eastAsia="zh-TW"/>
              </w:rPr>
              <w:t>一步個別或團體的心理諮商</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ind w:left="632"/>
              <w:rPr>
                <w:sz w:val="28"/>
              </w:rPr>
            </w:pPr>
            <w:r>
              <w:rPr>
                <w:sz w:val="28"/>
              </w:rPr>
              <w:t>或治療。</w:t>
            </w:r>
          </w:p>
        </w:tc>
        <w:tc>
          <w:tcPr>
            <w:tcW w:w="2658" w:type="dxa"/>
            <w:tcBorders>
              <w:top w:val="nil"/>
              <w:bottom w:val="nil"/>
            </w:tcBorders>
          </w:tcPr>
          <w:p w:rsidR="00B14FC8" w:rsidRDefault="00B14FC8"/>
        </w:tc>
      </w:tr>
      <w:tr w:rsidR="00B14FC8">
        <w:trPr>
          <w:trHeight w:hRule="exact" w:val="364"/>
        </w:trPr>
        <w:tc>
          <w:tcPr>
            <w:tcW w:w="817" w:type="dxa"/>
            <w:vMerge/>
          </w:tcPr>
          <w:p w:rsidR="00B14FC8" w:rsidRDefault="00B14FC8"/>
        </w:tc>
        <w:tc>
          <w:tcPr>
            <w:tcW w:w="1418" w:type="dxa"/>
            <w:vMerge/>
          </w:tcPr>
          <w:p w:rsidR="00B14FC8" w:rsidRDefault="00B14FC8"/>
        </w:tc>
        <w:tc>
          <w:tcPr>
            <w:tcW w:w="1420" w:type="dxa"/>
            <w:vMerge/>
          </w:tcPr>
          <w:p w:rsidR="00B14FC8" w:rsidRDefault="00B14FC8"/>
        </w:tc>
        <w:tc>
          <w:tcPr>
            <w:tcW w:w="4108" w:type="dxa"/>
            <w:tcBorders>
              <w:top w:val="nil"/>
              <w:bottom w:val="nil"/>
            </w:tcBorders>
          </w:tcPr>
          <w:p w:rsidR="00B14FC8" w:rsidRDefault="00560C5A">
            <w:pPr>
              <w:pStyle w:val="TableParagraph"/>
              <w:spacing w:line="312" w:lineRule="exact"/>
              <w:ind w:left="0" w:right="74"/>
              <w:jc w:val="right"/>
              <w:rPr>
                <w:sz w:val="28"/>
                <w:lang w:eastAsia="zh-TW"/>
              </w:rPr>
            </w:pPr>
            <w:r>
              <w:rPr>
                <w:sz w:val="28"/>
                <w:lang w:eastAsia="zh-TW"/>
              </w:rPr>
              <w:t>四、整合校外之專業人員（如：</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臨床心理師、諮商心理師、</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4"/>
              <w:jc w:val="right"/>
              <w:rPr>
                <w:sz w:val="28"/>
                <w:lang w:eastAsia="zh-TW"/>
              </w:rPr>
            </w:pPr>
            <w:r>
              <w:rPr>
                <w:sz w:val="28"/>
                <w:lang w:eastAsia="zh-TW"/>
              </w:rPr>
              <w:t>社工師、精神科醫師等）資</w:t>
            </w:r>
          </w:p>
        </w:tc>
        <w:tc>
          <w:tcPr>
            <w:tcW w:w="2658" w:type="dxa"/>
            <w:tcBorders>
              <w:top w:val="nil"/>
              <w:bottom w:val="nil"/>
            </w:tcBorders>
          </w:tcPr>
          <w:p w:rsidR="00B14FC8" w:rsidRDefault="00B14FC8">
            <w:pPr>
              <w:rPr>
                <w:lang w:eastAsia="zh-TW"/>
              </w:rPr>
            </w:pPr>
          </w:p>
        </w:tc>
      </w:tr>
      <w:tr w:rsidR="00B14FC8">
        <w:trPr>
          <w:trHeight w:hRule="exact" w:val="369"/>
        </w:trPr>
        <w:tc>
          <w:tcPr>
            <w:tcW w:w="817" w:type="dxa"/>
            <w:vMerge/>
          </w:tcPr>
          <w:p w:rsidR="00B14FC8" w:rsidRDefault="00B14FC8">
            <w:pPr>
              <w:rPr>
                <w:lang w:eastAsia="zh-TW"/>
              </w:rPr>
            </w:pPr>
          </w:p>
        </w:tc>
        <w:tc>
          <w:tcPr>
            <w:tcW w:w="1418" w:type="dxa"/>
            <w:vMerge/>
          </w:tcPr>
          <w:p w:rsidR="00B14FC8" w:rsidRDefault="00B14FC8">
            <w:pPr>
              <w:rPr>
                <w:lang w:eastAsia="zh-TW"/>
              </w:rPr>
            </w:pPr>
          </w:p>
        </w:tc>
        <w:tc>
          <w:tcPr>
            <w:tcW w:w="1420" w:type="dxa"/>
            <w:vMerge/>
          </w:tcPr>
          <w:p w:rsidR="00B14FC8" w:rsidRDefault="00B14FC8">
            <w:pPr>
              <w:rPr>
                <w:lang w:eastAsia="zh-TW"/>
              </w:rPr>
            </w:pPr>
          </w:p>
        </w:tc>
        <w:tc>
          <w:tcPr>
            <w:tcW w:w="4108" w:type="dxa"/>
            <w:tcBorders>
              <w:top w:val="nil"/>
            </w:tcBorders>
          </w:tcPr>
          <w:p w:rsidR="00B14FC8" w:rsidRDefault="00560C5A">
            <w:pPr>
              <w:pStyle w:val="TableParagraph"/>
              <w:ind w:left="632"/>
              <w:rPr>
                <w:sz w:val="28"/>
              </w:rPr>
            </w:pPr>
            <w:r>
              <w:rPr>
                <w:sz w:val="28"/>
              </w:rPr>
              <w:t>源到校服務。</w:t>
            </w:r>
          </w:p>
        </w:tc>
        <w:tc>
          <w:tcPr>
            <w:tcW w:w="2658" w:type="dxa"/>
            <w:tcBorders>
              <w:top w:val="nil"/>
            </w:tcBorders>
          </w:tcPr>
          <w:p w:rsidR="00B14FC8" w:rsidRDefault="00B14FC8"/>
        </w:tc>
      </w:tr>
      <w:tr w:rsidR="00B14FC8">
        <w:trPr>
          <w:trHeight w:hRule="exact" w:val="370"/>
        </w:trPr>
        <w:tc>
          <w:tcPr>
            <w:tcW w:w="817" w:type="dxa"/>
            <w:tcBorders>
              <w:bottom w:val="nil"/>
            </w:tcBorders>
          </w:tcPr>
          <w:p w:rsidR="00B14FC8" w:rsidRDefault="00560C5A">
            <w:pPr>
              <w:pStyle w:val="TableParagraph"/>
              <w:spacing w:line="314" w:lineRule="exact"/>
              <w:ind w:left="84" w:right="121"/>
              <w:jc w:val="center"/>
              <w:rPr>
                <w:sz w:val="28"/>
              </w:rPr>
            </w:pPr>
            <w:r>
              <w:rPr>
                <w:sz w:val="28"/>
              </w:rPr>
              <w:t>三級</w:t>
            </w:r>
          </w:p>
        </w:tc>
        <w:tc>
          <w:tcPr>
            <w:tcW w:w="1418" w:type="dxa"/>
            <w:tcBorders>
              <w:bottom w:val="nil"/>
            </w:tcBorders>
          </w:tcPr>
          <w:p w:rsidR="00B14FC8" w:rsidRDefault="00560C5A">
            <w:pPr>
              <w:pStyle w:val="TableParagraph"/>
              <w:spacing w:line="314" w:lineRule="exact"/>
              <w:ind w:left="84" w:right="164"/>
              <w:jc w:val="center"/>
              <w:rPr>
                <w:sz w:val="28"/>
              </w:rPr>
            </w:pPr>
            <w:r>
              <w:rPr>
                <w:sz w:val="28"/>
              </w:rPr>
              <w:t>預防自殺</w:t>
            </w:r>
          </w:p>
        </w:tc>
        <w:tc>
          <w:tcPr>
            <w:tcW w:w="1420" w:type="dxa"/>
            <w:tcBorders>
              <w:bottom w:val="nil"/>
            </w:tcBorders>
          </w:tcPr>
          <w:p w:rsidR="00B14FC8" w:rsidRDefault="00560C5A">
            <w:pPr>
              <w:pStyle w:val="TableParagraph"/>
              <w:spacing w:line="314" w:lineRule="exact"/>
              <w:ind w:left="84" w:right="165"/>
              <w:jc w:val="center"/>
              <w:rPr>
                <w:sz w:val="28"/>
              </w:rPr>
            </w:pPr>
            <w:r>
              <w:rPr>
                <w:sz w:val="28"/>
              </w:rPr>
              <w:t>建立自殺</w:t>
            </w:r>
          </w:p>
        </w:tc>
        <w:tc>
          <w:tcPr>
            <w:tcW w:w="4108" w:type="dxa"/>
            <w:tcBorders>
              <w:bottom w:val="nil"/>
            </w:tcBorders>
          </w:tcPr>
          <w:p w:rsidR="00B14FC8" w:rsidRDefault="00560C5A">
            <w:pPr>
              <w:pStyle w:val="TableParagraph"/>
              <w:spacing w:line="314" w:lineRule="exact"/>
              <w:ind w:left="0" w:right="98"/>
              <w:jc w:val="right"/>
              <w:rPr>
                <w:sz w:val="28"/>
                <w:lang w:eastAsia="zh-TW"/>
              </w:rPr>
            </w:pPr>
            <w:r>
              <w:rPr>
                <w:w w:val="95"/>
                <w:sz w:val="28"/>
                <w:lang w:eastAsia="zh-TW"/>
              </w:rPr>
              <w:t>一、自殺未遂：建立個案之危機</w:t>
            </w:r>
          </w:p>
        </w:tc>
        <w:tc>
          <w:tcPr>
            <w:tcW w:w="2658" w:type="dxa"/>
            <w:tcBorders>
              <w:bottom w:val="nil"/>
            </w:tcBorders>
          </w:tcPr>
          <w:p w:rsidR="00B14FC8" w:rsidRDefault="00560C5A">
            <w:pPr>
              <w:pStyle w:val="TableParagraph"/>
              <w:spacing w:line="314" w:lineRule="exact"/>
              <w:rPr>
                <w:sz w:val="28"/>
              </w:rPr>
            </w:pPr>
            <w:r>
              <w:rPr>
                <w:sz w:val="28"/>
              </w:rPr>
              <w:t>一、建立學生自我傷</w:t>
            </w:r>
          </w:p>
        </w:tc>
      </w:tr>
      <w:tr w:rsidR="00B14FC8">
        <w:trPr>
          <w:trHeight w:hRule="exact" w:val="364"/>
        </w:trPr>
        <w:tc>
          <w:tcPr>
            <w:tcW w:w="817" w:type="dxa"/>
            <w:tcBorders>
              <w:top w:val="nil"/>
              <w:bottom w:val="nil"/>
            </w:tcBorders>
          </w:tcPr>
          <w:p w:rsidR="00B14FC8" w:rsidRDefault="00560C5A">
            <w:pPr>
              <w:pStyle w:val="TableParagraph"/>
              <w:ind w:left="84" w:right="122"/>
              <w:jc w:val="center"/>
              <w:rPr>
                <w:sz w:val="28"/>
              </w:rPr>
            </w:pPr>
            <w:r>
              <w:rPr>
                <w:sz w:val="28"/>
              </w:rPr>
              <w:t>預防</w:t>
            </w:r>
          </w:p>
        </w:tc>
        <w:tc>
          <w:tcPr>
            <w:tcW w:w="1418" w:type="dxa"/>
            <w:tcBorders>
              <w:top w:val="nil"/>
              <w:bottom w:val="nil"/>
            </w:tcBorders>
          </w:tcPr>
          <w:p w:rsidR="00B14FC8" w:rsidRDefault="00560C5A">
            <w:pPr>
              <w:pStyle w:val="TableParagraph"/>
              <w:ind w:left="84" w:right="164"/>
              <w:jc w:val="center"/>
              <w:rPr>
                <w:sz w:val="28"/>
              </w:rPr>
            </w:pPr>
            <w:r>
              <w:rPr>
                <w:sz w:val="28"/>
              </w:rPr>
              <w:t>未遂者與</w:t>
            </w:r>
          </w:p>
        </w:tc>
        <w:tc>
          <w:tcPr>
            <w:tcW w:w="1420" w:type="dxa"/>
            <w:tcBorders>
              <w:top w:val="nil"/>
              <w:bottom w:val="nil"/>
            </w:tcBorders>
          </w:tcPr>
          <w:p w:rsidR="00B14FC8" w:rsidRDefault="00560C5A">
            <w:pPr>
              <w:pStyle w:val="TableParagraph"/>
              <w:spacing w:line="312" w:lineRule="exact"/>
              <w:ind w:left="84" w:right="165"/>
              <w:jc w:val="center"/>
              <w:rPr>
                <w:sz w:val="28"/>
              </w:rPr>
            </w:pPr>
            <w:r>
              <w:rPr>
                <w:sz w:val="28"/>
              </w:rPr>
              <w:t>與自殺企</w:t>
            </w:r>
          </w:p>
        </w:tc>
        <w:tc>
          <w:tcPr>
            <w:tcW w:w="4108" w:type="dxa"/>
            <w:tcBorders>
              <w:top w:val="nil"/>
              <w:bottom w:val="nil"/>
            </w:tcBorders>
          </w:tcPr>
          <w:p w:rsidR="00B14FC8" w:rsidRDefault="00560C5A">
            <w:pPr>
              <w:pStyle w:val="TableParagraph"/>
              <w:spacing w:line="312" w:lineRule="exact"/>
              <w:ind w:left="0" w:right="104"/>
              <w:jc w:val="right"/>
              <w:rPr>
                <w:sz w:val="28"/>
                <w:lang w:eastAsia="zh-TW"/>
              </w:rPr>
            </w:pPr>
            <w:r>
              <w:rPr>
                <w:sz w:val="28"/>
                <w:lang w:eastAsia="zh-TW"/>
              </w:rPr>
              <w:t>處置標準作業流程，對校內</w:t>
            </w:r>
          </w:p>
        </w:tc>
        <w:tc>
          <w:tcPr>
            <w:tcW w:w="2658" w:type="dxa"/>
            <w:tcBorders>
              <w:top w:val="nil"/>
              <w:bottom w:val="nil"/>
            </w:tcBorders>
          </w:tcPr>
          <w:p w:rsidR="00B14FC8" w:rsidRDefault="00560C5A">
            <w:pPr>
              <w:pStyle w:val="TableParagraph"/>
              <w:spacing w:line="312" w:lineRule="exact"/>
              <w:ind w:left="632"/>
              <w:rPr>
                <w:sz w:val="28"/>
              </w:rPr>
            </w:pPr>
            <w:r>
              <w:rPr>
                <w:sz w:val="28"/>
              </w:rPr>
              <w:t>害之虞或自殺</w:t>
            </w:r>
          </w:p>
        </w:tc>
      </w:tr>
      <w:tr w:rsidR="00B14FC8">
        <w:trPr>
          <w:trHeight w:hRule="exact" w:val="370"/>
        </w:trPr>
        <w:tc>
          <w:tcPr>
            <w:tcW w:w="817" w:type="dxa"/>
            <w:tcBorders>
              <w:top w:val="nil"/>
            </w:tcBorders>
          </w:tcPr>
          <w:p w:rsidR="00B14FC8" w:rsidRDefault="00B14FC8"/>
        </w:tc>
        <w:tc>
          <w:tcPr>
            <w:tcW w:w="1418" w:type="dxa"/>
            <w:tcBorders>
              <w:top w:val="nil"/>
            </w:tcBorders>
          </w:tcPr>
          <w:p w:rsidR="00B14FC8" w:rsidRDefault="00560C5A">
            <w:pPr>
              <w:pStyle w:val="TableParagraph"/>
              <w:ind w:left="84" w:right="164"/>
              <w:jc w:val="center"/>
              <w:rPr>
                <w:sz w:val="28"/>
              </w:rPr>
            </w:pPr>
            <w:r>
              <w:rPr>
                <w:sz w:val="28"/>
              </w:rPr>
              <w:t>自殺身亡</w:t>
            </w:r>
          </w:p>
        </w:tc>
        <w:tc>
          <w:tcPr>
            <w:tcW w:w="1420" w:type="dxa"/>
            <w:tcBorders>
              <w:top w:val="nil"/>
            </w:tcBorders>
          </w:tcPr>
          <w:p w:rsidR="00B14FC8" w:rsidRDefault="00560C5A">
            <w:pPr>
              <w:pStyle w:val="TableParagraph"/>
              <w:ind w:left="84" w:right="165"/>
              <w:jc w:val="center"/>
              <w:rPr>
                <w:sz w:val="28"/>
              </w:rPr>
            </w:pPr>
            <w:r>
              <w:rPr>
                <w:sz w:val="28"/>
              </w:rPr>
              <w:t>圖者之危</w:t>
            </w:r>
          </w:p>
        </w:tc>
        <w:tc>
          <w:tcPr>
            <w:tcW w:w="4108" w:type="dxa"/>
            <w:tcBorders>
              <w:top w:val="nil"/>
            </w:tcBorders>
          </w:tcPr>
          <w:p w:rsidR="00B14FC8" w:rsidRDefault="00560C5A">
            <w:pPr>
              <w:pStyle w:val="TableParagraph"/>
              <w:ind w:left="632"/>
              <w:rPr>
                <w:sz w:val="28"/>
                <w:lang w:eastAsia="zh-TW"/>
              </w:rPr>
            </w:pPr>
            <w:r>
              <w:rPr>
                <w:sz w:val="28"/>
                <w:lang w:eastAsia="zh-TW"/>
              </w:rPr>
              <w:t>之公開說明與教育輔導(降</w:t>
            </w:r>
          </w:p>
        </w:tc>
        <w:tc>
          <w:tcPr>
            <w:tcW w:w="2658" w:type="dxa"/>
            <w:tcBorders>
              <w:top w:val="nil"/>
            </w:tcBorders>
          </w:tcPr>
          <w:p w:rsidR="00B14FC8" w:rsidRDefault="00560C5A">
            <w:pPr>
              <w:pStyle w:val="TableParagraph"/>
              <w:ind w:left="632"/>
              <w:rPr>
                <w:sz w:val="28"/>
              </w:rPr>
            </w:pPr>
            <w:r>
              <w:rPr>
                <w:sz w:val="28"/>
              </w:rPr>
              <w:t>未遂之危機處</w:t>
            </w:r>
          </w:p>
        </w:tc>
      </w:tr>
    </w:tbl>
    <w:p w:rsidR="00B14FC8" w:rsidRDefault="00B14FC8">
      <w:pPr>
        <w:rPr>
          <w:sz w:val="28"/>
        </w:rPr>
        <w:sectPr w:rsidR="00B14FC8">
          <w:pgSz w:w="11910" w:h="16840"/>
          <w:pgMar w:top="860" w:right="620" w:bottom="280" w:left="62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1418"/>
        <w:gridCol w:w="1420"/>
        <w:gridCol w:w="4108"/>
        <w:gridCol w:w="2658"/>
      </w:tblGrid>
      <w:tr w:rsidR="00B14FC8">
        <w:trPr>
          <w:trHeight w:hRule="exact" w:val="739"/>
        </w:trPr>
        <w:tc>
          <w:tcPr>
            <w:tcW w:w="817" w:type="dxa"/>
          </w:tcPr>
          <w:p w:rsidR="00B14FC8" w:rsidRDefault="00560C5A">
            <w:pPr>
              <w:pStyle w:val="TableParagraph"/>
              <w:ind w:left="123"/>
              <w:rPr>
                <w:sz w:val="28"/>
              </w:rPr>
            </w:pPr>
            <w:r>
              <w:rPr>
                <w:sz w:val="28"/>
              </w:rPr>
              <w:lastRenderedPageBreak/>
              <w:t>執行</w:t>
            </w:r>
          </w:p>
          <w:p w:rsidR="00B14FC8" w:rsidRDefault="00560C5A">
            <w:pPr>
              <w:pStyle w:val="TableParagraph"/>
              <w:spacing w:line="365" w:lineRule="exact"/>
              <w:ind w:left="123"/>
              <w:rPr>
                <w:sz w:val="28"/>
              </w:rPr>
            </w:pPr>
            <w:r>
              <w:rPr>
                <w:sz w:val="28"/>
              </w:rPr>
              <w:t>工作</w:t>
            </w:r>
          </w:p>
        </w:tc>
        <w:tc>
          <w:tcPr>
            <w:tcW w:w="1418" w:type="dxa"/>
          </w:tcPr>
          <w:p w:rsidR="00B14FC8" w:rsidRDefault="00560C5A">
            <w:pPr>
              <w:pStyle w:val="TableParagraph"/>
              <w:spacing w:before="129" w:line="240" w:lineRule="auto"/>
              <w:ind w:left="423"/>
              <w:rPr>
                <w:sz w:val="28"/>
              </w:rPr>
            </w:pPr>
            <w:r>
              <w:rPr>
                <w:sz w:val="28"/>
              </w:rPr>
              <w:t>目標</w:t>
            </w:r>
          </w:p>
        </w:tc>
        <w:tc>
          <w:tcPr>
            <w:tcW w:w="1420" w:type="dxa"/>
          </w:tcPr>
          <w:p w:rsidR="00B14FC8" w:rsidRDefault="00560C5A">
            <w:pPr>
              <w:pStyle w:val="TableParagraph"/>
              <w:spacing w:before="129" w:line="240" w:lineRule="auto"/>
              <w:ind w:left="422"/>
              <w:rPr>
                <w:sz w:val="28"/>
              </w:rPr>
            </w:pPr>
            <w:r>
              <w:rPr>
                <w:sz w:val="28"/>
              </w:rPr>
              <w:t>策略</w:t>
            </w:r>
          </w:p>
        </w:tc>
        <w:tc>
          <w:tcPr>
            <w:tcW w:w="4108" w:type="dxa"/>
          </w:tcPr>
          <w:p w:rsidR="00B14FC8" w:rsidRDefault="00560C5A">
            <w:pPr>
              <w:pStyle w:val="TableParagraph"/>
              <w:spacing w:before="129" w:line="240" w:lineRule="auto"/>
              <w:ind w:left="1469" w:right="1469"/>
              <w:jc w:val="center"/>
              <w:rPr>
                <w:sz w:val="28"/>
              </w:rPr>
            </w:pPr>
            <w:r>
              <w:rPr>
                <w:sz w:val="28"/>
              </w:rPr>
              <w:t>行動方案</w:t>
            </w:r>
          </w:p>
        </w:tc>
        <w:tc>
          <w:tcPr>
            <w:tcW w:w="2658" w:type="dxa"/>
          </w:tcPr>
          <w:p w:rsidR="00B14FC8" w:rsidRDefault="00560C5A">
            <w:pPr>
              <w:pStyle w:val="TableParagraph"/>
              <w:spacing w:before="129" w:line="240" w:lineRule="auto"/>
              <w:ind w:left="203"/>
              <w:rPr>
                <w:sz w:val="28"/>
              </w:rPr>
            </w:pPr>
            <w:r>
              <w:rPr>
                <w:sz w:val="28"/>
              </w:rPr>
              <w:t>執行成效評估指標</w:t>
            </w:r>
          </w:p>
        </w:tc>
      </w:tr>
      <w:tr w:rsidR="00B14FC8">
        <w:trPr>
          <w:trHeight w:hRule="exact" w:val="369"/>
        </w:trPr>
        <w:tc>
          <w:tcPr>
            <w:tcW w:w="817" w:type="dxa"/>
            <w:vMerge w:val="restart"/>
          </w:tcPr>
          <w:p w:rsidR="00B14FC8" w:rsidRDefault="00B14FC8"/>
        </w:tc>
        <w:tc>
          <w:tcPr>
            <w:tcW w:w="1418" w:type="dxa"/>
            <w:tcBorders>
              <w:bottom w:val="nil"/>
            </w:tcBorders>
          </w:tcPr>
          <w:p w:rsidR="00B14FC8" w:rsidRDefault="00560C5A">
            <w:pPr>
              <w:pStyle w:val="TableParagraph"/>
              <w:rPr>
                <w:sz w:val="28"/>
              </w:rPr>
            </w:pPr>
            <w:r>
              <w:rPr>
                <w:sz w:val="28"/>
              </w:rPr>
              <w:t>的周遭朋</w:t>
            </w:r>
          </w:p>
        </w:tc>
        <w:tc>
          <w:tcPr>
            <w:tcW w:w="1420" w:type="dxa"/>
            <w:tcBorders>
              <w:bottom w:val="nil"/>
            </w:tcBorders>
          </w:tcPr>
          <w:p w:rsidR="00B14FC8" w:rsidRDefault="00560C5A">
            <w:pPr>
              <w:pStyle w:val="TableParagraph"/>
              <w:rPr>
                <w:sz w:val="28"/>
              </w:rPr>
            </w:pPr>
            <w:r>
              <w:rPr>
                <w:sz w:val="28"/>
              </w:rPr>
              <w:t>機處理與</w:t>
            </w:r>
          </w:p>
        </w:tc>
        <w:tc>
          <w:tcPr>
            <w:tcW w:w="4108" w:type="dxa"/>
            <w:tcBorders>
              <w:bottom w:val="nil"/>
            </w:tcBorders>
          </w:tcPr>
          <w:p w:rsidR="00B14FC8" w:rsidRDefault="00560C5A">
            <w:pPr>
              <w:pStyle w:val="TableParagraph"/>
              <w:ind w:left="0" w:right="101"/>
              <w:jc w:val="right"/>
              <w:rPr>
                <w:sz w:val="28"/>
                <w:lang w:eastAsia="zh-TW"/>
              </w:rPr>
            </w:pPr>
            <w:r>
              <w:rPr>
                <w:w w:val="95"/>
                <w:sz w:val="28"/>
                <w:lang w:eastAsia="zh-TW"/>
              </w:rPr>
              <w:t>低自殺模仿效應)，並注意其</w:t>
            </w:r>
          </w:p>
        </w:tc>
        <w:tc>
          <w:tcPr>
            <w:tcW w:w="2658" w:type="dxa"/>
            <w:tcBorders>
              <w:bottom w:val="nil"/>
            </w:tcBorders>
          </w:tcPr>
          <w:p w:rsidR="00B14FC8" w:rsidRDefault="00560C5A">
            <w:pPr>
              <w:pStyle w:val="TableParagraph"/>
              <w:ind w:left="632"/>
              <w:rPr>
                <w:sz w:val="28"/>
              </w:rPr>
            </w:pPr>
            <w:r>
              <w:rPr>
                <w:sz w:val="28"/>
              </w:rPr>
              <w:t>理流程。</w:t>
            </w:r>
          </w:p>
        </w:tc>
      </w:tr>
      <w:tr w:rsidR="00B14FC8">
        <w:trPr>
          <w:trHeight w:hRule="exact" w:val="364"/>
        </w:trPr>
        <w:tc>
          <w:tcPr>
            <w:tcW w:w="817" w:type="dxa"/>
            <w:vMerge/>
          </w:tcPr>
          <w:p w:rsidR="00B14FC8" w:rsidRDefault="00B14FC8"/>
        </w:tc>
        <w:tc>
          <w:tcPr>
            <w:tcW w:w="1418" w:type="dxa"/>
            <w:tcBorders>
              <w:top w:val="nil"/>
              <w:bottom w:val="nil"/>
            </w:tcBorders>
          </w:tcPr>
          <w:p w:rsidR="00B14FC8" w:rsidRDefault="00560C5A">
            <w:pPr>
              <w:pStyle w:val="TableParagraph"/>
              <w:rPr>
                <w:sz w:val="28"/>
              </w:rPr>
            </w:pPr>
            <w:r>
              <w:rPr>
                <w:sz w:val="28"/>
              </w:rPr>
              <w:t>友或親友</w:t>
            </w:r>
          </w:p>
        </w:tc>
        <w:tc>
          <w:tcPr>
            <w:tcW w:w="1420" w:type="dxa"/>
            <w:tcBorders>
              <w:top w:val="nil"/>
              <w:bottom w:val="nil"/>
            </w:tcBorders>
          </w:tcPr>
          <w:p w:rsidR="00B14FC8" w:rsidRDefault="00560C5A">
            <w:pPr>
              <w:pStyle w:val="TableParagraph"/>
              <w:rPr>
                <w:sz w:val="28"/>
              </w:rPr>
            </w:pPr>
            <w:r>
              <w:rPr>
                <w:sz w:val="28"/>
              </w:rPr>
              <w:t>善後處置</w:t>
            </w:r>
          </w:p>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他高關懷群是否受影響；安</w:t>
            </w:r>
          </w:p>
        </w:tc>
        <w:tc>
          <w:tcPr>
            <w:tcW w:w="2658" w:type="dxa"/>
            <w:tcBorders>
              <w:top w:val="nil"/>
              <w:bottom w:val="nil"/>
            </w:tcBorders>
          </w:tcPr>
          <w:p w:rsidR="00B14FC8" w:rsidRDefault="00560C5A">
            <w:pPr>
              <w:pStyle w:val="TableParagraph"/>
              <w:spacing w:line="312" w:lineRule="exact"/>
              <w:ind w:left="0" w:right="102"/>
              <w:jc w:val="right"/>
              <w:rPr>
                <w:sz w:val="28"/>
              </w:rPr>
            </w:pPr>
            <w:r>
              <w:rPr>
                <w:w w:val="95"/>
                <w:sz w:val="28"/>
              </w:rPr>
              <w:t>二、建立學生自殺死</w:t>
            </w:r>
          </w:p>
        </w:tc>
      </w:tr>
      <w:tr w:rsidR="00B14FC8">
        <w:trPr>
          <w:trHeight w:hRule="exact" w:val="364"/>
        </w:trPr>
        <w:tc>
          <w:tcPr>
            <w:tcW w:w="817" w:type="dxa"/>
            <w:vMerge/>
          </w:tcPr>
          <w:p w:rsidR="00B14FC8" w:rsidRDefault="00B14FC8"/>
        </w:tc>
        <w:tc>
          <w:tcPr>
            <w:tcW w:w="1418" w:type="dxa"/>
            <w:tcBorders>
              <w:top w:val="nil"/>
              <w:bottom w:val="nil"/>
            </w:tcBorders>
          </w:tcPr>
          <w:p w:rsidR="00B14FC8" w:rsidRDefault="00560C5A">
            <w:pPr>
              <w:pStyle w:val="TableParagraph"/>
              <w:rPr>
                <w:sz w:val="28"/>
              </w:rPr>
            </w:pPr>
            <w:r>
              <w:rPr>
                <w:sz w:val="28"/>
              </w:rPr>
              <w:t>模仿自</w:t>
            </w:r>
          </w:p>
        </w:tc>
        <w:tc>
          <w:tcPr>
            <w:tcW w:w="1420" w:type="dxa"/>
            <w:tcBorders>
              <w:top w:val="nil"/>
              <w:bottom w:val="nil"/>
            </w:tcBorders>
          </w:tcPr>
          <w:p w:rsidR="00B14FC8" w:rsidRDefault="00560C5A">
            <w:pPr>
              <w:pStyle w:val="TableParagraph"/>
              <w:rPr>
                <w:sz w:val="28"/>
              </w:rPr>
            </w:pPr>
            <w:r>
              <w:rPr>
                <w:sz w:val="28"/>
              </w:rPr>
              <w:t>標準作業</w:t>
            </w:r>
          </w:p>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排個案由心理師進行後續心</w:t>
            </w:r>
          </w:p>
        </w:tc>
        <w:tc>
          <w:tcPr>
            <w:tcW w:w="2658" w:type="dxa"/>
            <w:tcBorders>
              <w:top w:val="nil"/>
              <w:bottom w:val="nil"/>
            </w:tcBorders>
          </w:tcPr>
          <w:p w:rsidR="00B14FC8" w:rsidRDefault="00560C5A">
            <w:pPr>
              <w:pStyle w:val="TableParagraph"/>
              <w:ind w:left="632"/>
              <w:rPr>
                <w:sz w:val="28"/>
              </w:rPr>
            </w:pPr>
            <w:r>
              <w:rPr>
                <w:sz w:val="28"/>
              </w:rPr>
              <w:t>亡之危機處理</w:t>
            </w:r>
          </w:p>
        </w:tc>
      </w:tr>
      <w:tr w:rsidR="00B14FC8">
        <w:trPr>
          <w:trHeight w:hRule="exact" w:val="364"/>
        </w:trPr>
        <w:tc>
          <w:tcPr>
            <w:tcW w:w="817" w:type="dxa"/>
            <w:vMerge/>
          </w:tcPr>
          <w:p w:rsidR="00B14FC8" w:rsidRDefault="00B14FC8"/>
        </w:tc>
        <w:tc>
          <w:tcPr>
            <w:tcW w:w="1418" w:type="dxa"/>
            <w:tcBorders>
              <w:top w:val="nil"/>
              <w:bottom w:val="nil"/>
            </w:tcBorders>
          </w:tcPr>
          <w:p w:rsidR="00B14FC8" w:rsidRDefault="00560C5A">
            <w:pPr>
              <w:pStyle w:val="TableParagraph"/>
              <w:rPr>
                <w:sz w:val="28"/>
              </w:rPr>
            </w:pPr>
            <w:r>
              <w:rPr>
                <w:sz w:val="28"/>
              </w:rPr>
              <w:t>殺，及自</w:t>
            </w:r>
          </w:p>
        </w:tc>
        <w:tc>
          <w:tcPr>
            <w:tcW w:w="1420" w:type="dxa"/>
            <w:tcBorders>
              <w:top w:val="nil"/>
              <w:bottom w:val="nil"/>
            </w:tcBorders>
          </w:tcPr>
          <w:p w:rsidR="00B14FC8" w:rsidRDefault="00560C5A">
            <w:pPr>
              <w:pStyle w:val="TableParagraph"/>
              <w:rPr>
                <w:sz w:val="28"/>
              </w:rPr>
            </w:pPr>
            <w:r>
              <w:rPr>
                <w:sz w:val="28"/>
              </w:rPr>
              <w:t>流程</w:t>
            </w:r>
          </w:p>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理治療，以預防再自殺；家</w:t>
            </w:r>
          </w:p>
        </w:tc>
        <w:tc>
          <w:tcPr>
            <w:tcW w:w="2658" w:type="dxa"/>
            <w:tcBorders>
              <w:top w:val="nil"/>
              <w:bottom w:val="nil"/>
            </w:tcBorders>
          </w:tcPr>
          <w:p w:rsidR="00B14FC8" w:rsidRDefault="00560C5A">
            <w:pPr>
              <w:pStyle w:val="TableParagraph"/>
              <w:spacing w:line="312" w:lineRule="exact"/>
              <w:ind w:left="632"/>
              <w:rPr>
                <w:sz w:val="28"/>
              </w:rPr>
            </w:pPr>
            <w:r>
              <w:rPr>
                <w:sz w:val="28"/>
              </w:rPr>
              <w:t>流程。</w:t>
            </w:r>
          </w:p>
        </w:tc>
      </w:tr>
      <w:tr w:rsidR="00B14FC8">
        <w:trPr>
          <w:trHeight w:hRule="exact" w:val="364"/>
        </w:trPr>
        <w:tc>
          <w:tcPr>
            <w:tcW w:w="817" w:type="dxa"/>
            <w:vMerge/>
          </w:tcPr>
          <w:p w:rsidR="00B14FC8" w:rsidRDefault="00B14FC8"/>
        </w:tc>
        <w:tc>
          <w:tcPr>
            <w:tcW w:w="1418" w:type="dxa"/>
            <w:tcBorders>
              <w:top w:val="nil"/>
              <w:bottom w:val="nil"/>
            </w:tcBorders>
          </w:tcPr>
          <w:p w:rsidR="00B14FC8" w:rsidRDefault="00560C5A">
            <w:pPr>
              <w:pStyle w:val="TableParagraph"/>
              <w:rPr>
                <w:sz w:val="28"/>
              </w:rPr>
            </w:pPr>
            <w:r>
              <w:rPr>
                <w:sz w:val="28"/>
              </w:rPr>
              <w:t>殺未遂者</w:t>
            </w:r>
          </w:p>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長聯繫與預防再自殺教育；</w:t>
            </w:r>
          </w:p>
        </w:tc>
        <w:tc>
          <w:tcPr>
            <w:tcW w:w="2658" w:type="dxa"/>
            <w:tcBorders>
              <w:top w:val="nil"/>
              <w:bottom w:val="nil"/>
            </w:tcBorders>
          </w:tcPr>
          <w:p w:rsidR="00B14FC8" w:rsidRDefault="00560C5A">
            <w:pPr>
              <w:pStyle w:val="TableParagraph"/>
              <w:ind w:left="0" w:right="102"/>
              <w:jc w:val="right"/>
              <w:rPr>
                <w:sz w:val="28"/>
              </w:rPr>
            </w:pPr>
            <w:r>
              <w:rPr>
                <w:w w:val="95"/>
                <w:sz w:val="28"/>
              </w:rPr>
              <w:t>三、辦理學校輔導人</w:t>
            </w:r>
          </w:p>
        </w:tc>
      </w:tr>
      <w:tr w:rsidR="00B14FC8">
        <w:trPr>
          <w:trHeight w:hRule="exact" w:val="364"/>
        </w:trPr>
        <w:tc>
          <w:tcPr>
            <w:tcW w:w="817" w:type="dxa"/>
            <w:vMerge/>
          </w:tcPr>
          <w:p w:rsidR="00B14FC8" w:rsidRDefault="00B14FC8"/>
        </w:tc>
        <w:tc>
          <w:tcPr>
            <w:tcW w:w="1418" w:type="dxa"/>
            <w:tcBorders>
              <w:top w:val="nil"/>
              <w:bottom w:val="nil"/>
            </w:tcBorders>
          </w:tcPr>
          <w:p w:rsidR="00B14FC8" w:rsidRDefault="00560C5A">
            <w:pPr>
              <w:pStyle w:val="TableParagraph"/>
              <w:rPr>
                <w:sz w:val="28"/>
              </w:rPr>
            </w:pPr>
            <w:r>
              <w:rPr>
                <w:sz w:val="28"/>
              </w:rPr>
              <w:t>的再自殺</w:t>
            </w:r>
          </w:p>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進行班級團體輔導，提供心</w:t>
            </w:r>
          </w:p>
        </w:tc>
        <w:tc>
          <w:tcPr>
            <w:tcW w:w="2658" w:type="dxa"/>
            <w:tcBorders>
              <w:top w:val="nil"/>
              <w:bottom w:val="nil"/>
            </w:tcBorders>
          </w:tcPr>
          <w:p w:rsidR="00B14FC8" w:rsidRDefault="00560C5A">
            <w:pPr>
              <w:pStyle w:val="TableParagraph"/>
              <w:spacing w:line="312" w:lineRule="exact"/>
              <w:ind w:left="0" w:right="101"/>
              <w:jc w:val="right"/>
              <w:rPr>
                <w:sz w:val="28"/>
              </w:rPr>
            </w:pPr>
            <w:r>
              <w:rPr>
                <w:w w:val="95"/>
                <w:sz w:val="28"/>
              </w:rPr>
              <w:t>員及教官（或相</w:t>
            </w:r>
          </w:p>
        </w:tc>
      </w:tr>
      <w:tr w:rsidR="00B14FC8">
        <w:trPr>
          <w:trHeight w:hRule="exact" w:val="364"/>
        </w:trPr>
        <w:tc>
          <w:tcPr>
            <w:tcW w:w="817" w:type="dxa"/>
            <w:vMerge/>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理衛生教育及同儕如何對當</w:t>
            </w:r>
          </w:p>
        </w:tc>
        <w:tc>
          <w:tcPr>
            <w:tcW w:w="2658" w:type="dxa"/>
            <w:tcBorders>
              <w:top w:val="nil"/>
              <w:bottom w:val="nil"/>
            </w:tcBorders>
          </w:tcPr>
          <w:p w:rsidR="00B14FC8" w:rsidRDefault="00560C5A">
            <w:pPr>
              <w:pStyle w:val="TableParagraph"/>
              <w:ind w:left="632"/>
              <w:rPr>
                <w:sz w:val="28"/>
              </w:rPr>
            </w:pPr>
            <w:r>
              <w:rPr>
                <w:sz w:val="28"/>
              </w:rPr>
              <w:t>關業務承辦人</w:t>
            </w:r>
          </w:p>
        </w:tc>
      </w:tr>
      <w:tr w:rsidR="00B14FC8">
        <w:trPr>
          <w:trHeight w:hRule="exact" w:val="364"/>
        </w:trPr>
        <w:tc>
          <w:tcPr>
            <w:tcW w:w="817" w:type="dxa"/>
            <w:vMerge/>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ind w:left="632"/>
              <w:rPr>
                <w:sz w:val="28"/>
              </w:rPr>
            </w:pPr>
            <w:r>
              <w:rPr>
                <w:sz w:val="28"/>
              </w:rPr>
              <w:t>事人進行協助。</w:t>
            </w:r>
          </w:p>
        </w:tc>
        <w:tc>
          <w:tcPr>
            <w:tcW w:w="2658" w:type="dxa"/>
            <w:tcBorders>
              <w:top w:val="nil"/>
              <w:bottom w:val="nil"/>
            </w:tcBorders>
          </w:tcPr>
          <w:p w:rsidR="00B14FC8" w:rsidRDefault="00560C5A">
            <w:pPr>
              <w:pStyle w:val="TableParagraph"/>
              <w:spacing w:line="312" w:lineRule="exact"/>
              <w:ind w:left="0" w:right="101"/>
              <w:jc w:val="right"/>
              <w:rPr>
                <w:sz w:val="28"/>
              </w:rPr>
            </w:pPr>
            <w:r>
              <w:rPr>
                <w:sz w:val="28"/>
              </w:rPr>
              <w:t>員）危機處理能</w:t>
            </w:r>
          </w:p>
        </w:tc>
      </w:tr>
      <w:tr w:rsidR="00B14FC8">
        <w:trPr>
          <w:trHeight w:hRule="exact" w:val="365"/>
        </w:trPr>
        <w:tc>
          <w:tcPr>
            <w:tcW w:w="817" w:type="dxa"/>
            <w:vMerge/>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ind w:left="0" w:right="98"/>
              <w:jc w:val="right"/>
              <w:rPr>
                <w:sz w:val="28"/>
                <w:lang w:eastAsia="zh-TW"/>
              </w:rPr>
            </w:pPr>
            <w:r>
              <w:rPr>
                <w:w w:val="95"/>
                <w:sz w:val="28"/>
                <w:lang w:eastAsia="zh-TW"/>
              </w:rPr>
              <w:t>二、自殺身亡：建立處置作業流</w:t>
            </w:r>
          </w:p>
        </w:tc>
        <w:tc>
          <w:tcPr>
            <w:tcW w:w="2658" w:type="dxa"/>
            <w:tcBorders>
              <w:top w:val="nil"/>
              <w:bottom w:val="nil"/>
            </w:tcBorders>
          </w:tcPr>
          <w:p w:rsidR="00B14FC8" w:rsidRDefault="00560C5A">
            <w:pPr>
              <w:pStyle w:val="TableParagraph"/>
              <w:ind w:left="632"/>
              <w:rPr>
                <w:sz w:val="28"/>
              </w:rPr>
            </w:pPr>
            <w:r>
              <w:rPr>
                <w:sz w:val="28"/>
              </w:rPr>
              <w:t>力之培訓。</w:t>
            </w:r>
          </w:p>
        </w:tc>
      </w:tr>
      <w:tr w:rsidR="00B14FC8">
        <w:trPr>
          <w:trHeight w:hRule="exact" w:val="364"/>
        </w:trPr>
        <w:tc>
          <w:tcPr>
            <w:tcW w:w="817" w:type="dxa"/>
            <w:vMerge/>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程，含對媒體之說明、對校</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4"/>
              <w:jc w:val="right"/>
              <w:rPr>
                <w:sz w:val="28"/>
                <w:lang w:eastAsia="zh-TW"/>
              </w:rPr>
            </w:pPr>
            <w:r>
              <w:rPr>
                <w:sz w:val="28"/>
                <w:lang w:eastAsia="zh-TW"/>
              </w:rPr>
              <w:t>內相關單位之公開說明與教</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ind w:left="632"/>
              <w:rPr>
                <w:sz w:val="28"/>
                <w:lang w:eastAsia="zh-TW"/>
              </w:rPr>
            </w:pPr>
            <w:r>
              <w:rPr>
                <w:sz w:val="28"/>
                <w:lang w:eastAsia="zh-TW"/>
              </w:rPr>
              <w:t>育輔導(降低自殺模仿效</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0"/>
              <w:jc w:val="right"/>
              <w:rPr>
                <w:sz w:val="28"/>
                <w:lang w:eastAsia="zh-TW"/>
              </w:rPr>
            </w:pPr>
            <w:r>
              <w:rPr>
                <w:sz w:val="28"/>
                <w:lang w:eastAsia="zh-TW"/>
              </w:rPr>
              <w:t>應)、家長聯繫協助及哀傷輔</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ind w:left="632"/>
              <w:rPr>
                <w:sz w:val="28"/>
              </w:rPr>
            </w:pPr>
            <w:r>
              <w:rPr>
                <w:sz w:val="28"/>
              </w:rPr>
              <w:t>導。</w:t>
            </w:r>
          </w:p>
        </w:tc>
        <w:tc>
          <w:tcPr>
            <w:tcW w:w="2658" w:type="dxa"/>
            <w:tcBorders>
              <w:top w:val="nil"/>
              <w:bottom w:val="nil"/>
            </w:tcBorders>
          </w:tcPr>
          <w:p w:rsidR="00B14FC8" w:rsidRDefault="00B14FC8"/>
        </w:tc>
      </w:tr>
      <w:tr w:rsidR="00B14FC8">
        <w:trPr>
          <w:trHeight w:hRule="exact" w:val="364"/>
        </w:trPr>
        <w:tc>
          <w:tcPr>
            <w:tcW w:w="817" w:type="dxa"/>
            <w:vMerge/>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12" w:lineRule="exact"/>
              <w:ind w:left="0" w:right="99"/>
              <w:jc w:val="right"/>
              <w:rPr>
                <w:sz w:val="28"/>
                <w:lang w:eastAsia="zh-TW"/>
              </w:rPr>
            </w:pPr>
            <w:r>
              <w:rPr>
                <w:w w:val="95"/>
                <w:sz w:val="28"/>
                <w:lang w:eastAsia="zh-TW"/>
              </w:rPr>
              <w:t>三、通報轉介：依「校園安全及</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災害事件通報作業要點」及</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4"/>
              <w:jc w:val="right"/>
              <w:rPr>
                <w:sz w:val="28"/>
                <w:lang w:eastAsia="zh-TW"/>
              </w:rPr>
            </w:pPr>
            <w:r>
              <w:rPr>
                <w:sz w:val="28"/>
                <w:lang w:eastAsia="zh-TW"/>
              </w:rPr>
              <w:t>參考衛生福利部規定之「自</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殺防治通報轉介作業流程」</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1"/>
              <w:jc w:val="right"/>
              <w:rPr>
                <w:sz w:val="28"/>
                <w:lang w:eastAsia="zh-TW"/>
              </w:rPr>
            </w:pPr>
            <w:r>
              <w:rPr>
                <w:w w:val="99"/>
                <w:sz w:val="28"/>
                <w:lang w:eastAsia="zh-TW"/>
              </w:rPr>
              <w:t>(</w:t>
            </w:r>
            <w:r>
              <w:rPr>
                <w:spacing w:val="-137"/>
                <w:w w:val="99"/>
                <w:sz w:val="28"/>
                <w:lang w:eastAsia="zh-TW"/>
              </w:rPr>
              <w:t>含</w:t>
            </w:r>
            <w:r>
              <w:rPr>
                <w:w w:val="99"/>
                <w:sz w:val="28"/>
                <w:lang w:eastAsia="zh-TW"/>
              </w:rPr>
              <w:t>「自殺防治通報轉介流程</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ind w:left="0" w:right="104"/>
              <w:jc w:val="right"/>
              <w:rPr>
                <w:sz w:val="28"/>
                <w:lang w:eastAsia="zh-TW"/>
              </w:rPr>
            </w:pPr>
            <w:r>
              <w:rPr>
                <w:spacing w:val="1"/>
                <w:w w:val="99"/>
                <w:sz w:val="28"/>
                <w:lang w:eastAsia="zh-TW"/>
              </w:rPr>
              <w:t>圖</w:t>
            </w:r>
            <w:r>
              <w:rPr>
                <w:spacing w:val="-141"/>
                <w:w w:val="99"/>
                <w:sz w:val="28"/>
                <w:lang w:eastAsia="zh-TW"/>
              </w:rPr>
              <w:t>」</w:t>
            </w:r>
            <w:r>
              <w:rPr>
                <w:spacing w:val="-140"/>
                <w:w w:val="99"/>
                <w:sz w:val="28"/>
                <w:lang w:eastAsia="zh-TW"/>
              </w:rPr>
              <w:t>、</w:t>
            </w:r>
            <w:r>
              <w:rPr>
                <w:w w:val="99"/>
                <w:sz w:val="28"/>
                <w:lang w:eastAsia="zh-TW"/>
              </w:rPr>
              <w:t>「自殺暨高危險群個案</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4"/>
              <w:jc w:val="right"/>
              <w:rPr>
                <w:sz w:val="28"/>
                <w:lang w:eastAsia="zh-TW"/>
              </w:rPr>
            </w:pPr>
            <w:r>
              <w:rPr>
                <w:sz w:val="28"/>
                <w:lang w:eastAsia="zh-TW"/>
              </w:rPr>
              <w:t>通報單」及「自殺個案轉介</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ind w:left="632"/>
              <w:rPr>
                <w:sz w:val="28"/>
                <w:lang w:eastAsia="zh-TW"/>
              </w:rPr>
            </w:pPr>
            <w:r>
              <w:rPr>
                <w:sz w:val="28"/>
                <w:lang w:eastAsia="zh-TW"/>
              </w:rPr>
              <w:t>回復表」)進行通報與轉介</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4"/>
              <w:jc w:val="right"/>
              <w:rPr>
                <w:sz w:val="28"/>
                <w:lang w:eastAsia="zh-TW"/>
              </w:rPr>
            </w:pPr>
            <w:r>
              <w:rPr>
                <w:sz w:val="28"/>
                <w:lang w:eastAsia="zh-TW"/>
              </w:rPr>
              <w:t>（逕自衛生福利部網站下載</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ind w:left="632"/>
              <w:rPr>
                <w:sz w:val="28"/>
              </w:rPr>
            </w:pPr>
            <w:r>
              <w:rPr>
                <w:w w:val="99"/>
                <w:sz w:val="28"/>
              </w:rPr>
              <w:t>運用</w:t>
            </w:r>
            <w:r>
              <w:rPr>
                <w:spacing w:val="-140"/>
                <w:w w:val="99"/>
                <w:sz w:val="28"/>
              </w:rPr>
              <w:t>）</w:t>
            </w:r>
            <w:r>
              <w:rPr>
                <w:w w:val="99"/>
                <w:sz w:val="28"/>
              </w:rPr>
              <w:t>。</w:t>
            </w:r>
          </w:p>
        </w:tc>
        <w:tc>
          <w:tcPr>
            <w:tcW w:w="2658" w:type="dxa"/>
            <w:tcBorders>
              <w:top w:val="nil"/>
              <w:bottom w:val="nil"/>
            </w:tcBorders>
          </w:tcPr>
          <w:p w:rsidR="00B14FC8" w:rsidRDefault="00B14FC8"/>
        </w:tc>
      </w:tr>
      <w:tr w:rsidR="00B14FC8">
        <w:trPr>
          <w:trHeight w:hRule="exact" w:val="364"/>
        </w:trPr>
        <w:tc>
          <w:tcPr>
            <w:tcW w:w="817" w:type="dxa"/>
            <w:vMerge/>
          </w:tcPr>
          <w:p w:rsidR="00B14FC8" w:rsidRDefault="00B14FC8"/>
        </w:tc>
        <w:tc>
          <w:tcPr>
            <w:tcW w:w="1418" w:type="dxa"/>
            <w:tcBorders>
              <w:top w:val="nil"/>
              <w:bottom w:val="nil"/>
            </w:tcBorders>
          </w:tcPr>
          <w:p w:rsidR="00B14FC8" w:rsidRDefault="00B14FC8"/>
        </w:tc>
        <w:tc>
          <w:tcPr>
            <w:tcW w:w="1420" w:type="dxa"/>
            <w:tcBorders>
              <w:top w:val="nil"/>
              <w:bottom w:val="nil"/>
            </w:tcBorders>
          </w:tcPr>
          <w:p w:rsidR="00B14FC8" w:rsidRDefault="00B14FC8"/>
        </w:tc>
        <w:tc>
          <w:tcPr>
            <w:tcW w:w="4108" w:type="dxa"/>
            <w:tcBorders>
              <w:top w:val="nil"/>
              <w:bottom w:val="nil"/>
            </w:tcBorders>
          </w:tcPr>
          <w:p w:rsidR="00B14FC8" w:rsidRDefault="00560C5A">
            <w:pPr>
              <w:pStyle w:val="TableParagraph"/>
              <w:spacing w:line="312" w:lineRule="exact"/>
              <w:ind w:left="0" w:right="98"/>
              <w:jc w:val="right"/>
              <w:rPr>
                <w:sz w:val="28"/>
                <w:lang w:eastAsia="zh-TW"/>
              </w:rPr>
            </w:pPr>
            <w:r>
              <w:rPr>
                <w:w w:val="95"/>
                <w:sz w:val="28"/>
                <w:lang w:eastAsia="zh-TW"/>
              </w:rPr>
              <w:t>四、處理回報：學校發生學生自</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ind w:left="0" w:right="104"/>
              <w:jc w:val="right"/>
              <w:rPr>
                <w:sz w:val="28"/>
                <w:lang w:eastAsia="zh-TW"/>
              </w:rPr>
            </w:pPr>
            <w:r>
              <w:rPr>
                <w:sz w:val="28"/>
                <w:lang w:eastAsia="zh-TW"/>
              </w:rPr>
              <w:t>殺死亡事件應填具「學生自</w:t>
            </w:r>
          </w:p>
        </w:tc>
        <w:tc>
          <w:tcPr>
            <w:tcW w:w="2658" w:type="dxa"/>
            <w:tcBorders>
              <w:top w:val="nil"/>
              <w:bottom w:val="nil"/>
            </w:tcBorders>
          </w:tcPr>
          <w:p w:rsidR="00B14FC8" w:rsidRDefault="00B14FC8">
            <w:pPr>
              <w:rPr>
                <w:lang w:eastAsia="zh-TW"/>
              </w:rPr>
            </w:pPr>
          </w:p>
        </w:tc>
      </w:tr>
      <w:tr w:rsidR="00B14FC8">
        <w:trPr>
          <w:trHeight w:hRule="exact" w:val="364"/>
        </w:trPr>
        <w:tc>
          <w:tcPr>
            <w:tcW w:w="817" w:type="dxa"/>
            <w:vMerge/>
          </w:tcPr>
          <w:p w:rsidR="00B14FC8" w:rsidRDefault="00B14FC8">
            <w:pPr>
              <w:rPr>
                <w:lang w:eastAsia="zh-TW"/>
              </w:rPr>
            </w:pPr>
          </w:p>
        </w:tc>
        <w:tc>
          <w:tcPr>
            <w:tcW w:w="1418" w:type="dxa"/>
            <w:tcBorders>
              <w:top w:val="nil"/>
              <w:bottom w:val="nil"/>
            </w:tcBorders>
          </w:tcPr>
          <w:p w:rsidR="00B14FC8" w:rsidRDefault="00B14FC8">
            <w:pPr>
              <w:rPr>
                <w:lang w:eastAsia="zh-TW"/>
              </w:rPr>
            </w:pPr>
          </w:p>
        </w:tc>
        <w:tc>
          <w:tcPr>
            <w:tcW w:w="1420" w:type="dxa"/>
            <w:tcBorders>
              <w:top w:val="nil"/>
              <w:bottom w:val="nil"/>
            </w:tcBorders>
          </w:tcPr>
          <w:p w:rsidR="00B14FC8" w:rsidRDefault="00B14FC8">
            <w:pPr>
              <w:rPr>
                <w:lang w:eastAsia="zh-TW"/>
              </w:rPr>
            </w:pPr>
          </w:p>
        </w:tc>
        <w:tc>
          <w:tcPr>
            <w:tcW w:w="4108" w:type="dxa"/>
            <w:tcBorders>
              <w:top w:val="nil"/>
              <w:bottom w:val="nil"/>
            </w:tcBorders>
          </w:tcPr>
          <w:p w:rsidR="00B14FC8" w:rsidRDefault="00560C5A">
            <w:pPr>
              <w:pStyle w:val="TableParagraph"/>
              <w:spacing w:line="312" w:lineRule="exact"/>
              <w:ind w:left="0" w:right="104"/>
              <w:jc w:val="right"/>
              <w:rPr>
                <w:sz w:val="28"/>
                <w:lang w:eastAsia="zh-TW"/>
              </w:rPr>
            </w:pPr>
            <w:r>
              <w:rPr>
                <w:sz w:val="28"/>
                <w:lang w:eastAsia="zh-TW"/>
              </w:rPr>
              <w:t>我傷害狀況及學校處理簡表</w:t>
            </w:r>
          </w:p>
        </w:tc>
        <w:tc>
          <w:tcPr>
            <w:tcW w:w="2658" w:type="dxa"/>
            <w:tcBorders>
              <w:top w:val="nil"/>
              <w:bottom w:val="nil"/>
            </w:tcBorders>
          </w:tcPr>
          <w:p w:rsidR="00B14FC8" w:rsidRDefault="00B14FC8">
            <w:pPr>
              <w:rPr>
                <w:lang w:eastAsia="zh-TW"/>
              </w:rPr>
            </w:pPr>
          </w:p>
        </w:tc>
      </w:tr>
      <w:tr w:rsidR="00B14FC8">
        <w:trPr>
          <w:trHeight w:hRule="exact" w:val="370"/>
        </w:trPr>
        <w:tc>
          <w:tcPr>
            <w:tcW w:w="817" w:type="dxa"/>
            <w:vMerge/>
          </w:tcPr>
          <w:p w:rsidR="00B14FC8" w:rsidRDefault="00B14FC8">
            <w:pPr>
              <w:rPr>
                <w:lang w:eastAsia="zh-TW"/>
              </w:rPr>
            </w:pPr>
          </w:p>
        </w:tc>
        <w:tc>
          <w:tcPr>
            <w:tcW w:w="1418" w:type="dxa"/>
            <w:tcBorders>
              <w:top w:val="nil"/>
            </w:tcBorders>
          </w:tcPr>
          <w:p w:rsidR="00B14FC8" w:rsidRDefault="00B14FC8">
            <w:pPr>
              <w:rPr>
                <w:lang w:eastAsia="zh-TW"/>
              </w:rPr>
            </w:pPr>
          </w:p>
        </w:tc>
        <w:tc>
          <w:tcPr>
            <w:tcW w:w="1420" w:type="dxa"/>
            <w:tcBorders>
              <w:top w:val="nil"/>
            </w:tcBorders>
          </w:tcPr>
          <w:p w:rsidR="00B14FC8" w:rsidRDefault="00B14FC8">
            <w:pPr>
              <w:rPr>
                <w:lang w:eastAsia="zh-TW"/>
              </w:rPr>
            </w:pPr>
          </w:p>
        </w:tc>
        <w:tc>
          <w:tcPr>
            <w:tcW w:w="4108" w:type="dxa"/>
            <w:tcBorders>
              <w:top w:val="nil"/>
            </w:tcBorders>
          </w:tcPr>
          <w:p w:rsidR="00B14FC8" w:rsidRDefault="00560C5A">
            <w:pPr>
              <w:pStyle w:val="TableParagraph"/>
              <w:ind w:left="1063"/>
              <w:rPr>
                <w:sz w:val="28"/>
              </w:rPr>
            </w:pPr>
            <w:r>
              <w:rPr>
                <w:spacing w:val="-140"/>
                <w:w w:val="99"/>
                <w:sz w:val="28"/>
              </w:rPr>
              <w:t>」</w:t>
            </w:r>
            <w:r>
              <w:rPr>
                <w:w w:val="99"/>
                <w:sz w:val="28"/>
              </w:rPr>
              <w:t>（詳附件</w:t>
            </w:r>
            <w:r>
              <w:rPr>
                <w:spacing w:val="-70"/>
                <w:sz w:val="28"/>
              </w:rPr>
              <w:t xml:space="preserve"> </w:t>
            </w:r>
            <w:r>
              <w:rPr>
                <w:w w:val="99"/>
                <w:sz w:val="28"/>
              </w:rPr>
              <w:t>4</w:t>
            </w:r>
            <w:r>
              <w:rPr>
                <w:spacing w:val="-141"/>
                <w:w w:val="99"/>
                <w:sz w:val="28"/>
              </w:rPr>
              <w:t>）</w:t>
            </w:r>
            <w:r>
              <w:rPr>
                <w:w w:val="99"/>
                <w:sz w:val="28"/>
              </w:rPr>
              <w:t>。</w:t>
            </w:r>
          </w:p>
        </w:tc>
        <w:tc>
          <w:tcPr>
            <w:tcW w:w="2658" w:type="dxa"/>
            <w:tcBorders>
              <w:top w:val="nil"/>
            </w:tcBorders>
          </w:tcPr>
          <w:p w:rsidR="00B14FC8" w:rsidRDefault="00B14FC8"/>
        </w:tc>
      </w:tr>
    </w:tbl>
    <w:p w:rsidR="00B14FC8" w:rsidRDefault="00B14FC8">
      <w:pPr>
        <w:sectPr w:rsidR="00B14FC8">
          <w:pgSz w:w="11910" w:h="16840"/>
          <w:pgMar w:top="860" w:right="620" w:bottom="280" w:left="620" w:header="720" w:footer="720" w:gutter="0"/>
          <w:cols w:space="720"/>
        </w:sectPr>
      </w:pPr>
    </w:p>
    <w:p w:rsidR="00B14FC8" w:rsidRDefault="00B80977">
      <w:pPr>
        <w:ind w:left="9385"/>
        <w:rPr>
          <w:sz w:val="20"/>
        </w:rPr>
      </w:pPr>
      <w:r>
        <w:rPr>
          <w:noProof/>
          <w:lang w:eastAsia="zh-TW"/>
        </w:rPr>
        <w:lastRenderedPageBreak/>
        <mc:AlternateContent>
          <mc:Choice Requires="wpg">
            <w:drawing>
              <wp:anchor distT="0" distB="0" distL="114300" distR="114300" simplePos="0" relativeHeight="503258240" behindDoc="1" locked="0" layoutInCell="1" allowOverlap="1">
                <wp:simplePos x="0" y="0"/>
                <wp:positionH relativeFrom="page">
                  <wp:posOffset>623570</wp:posOffset>
                </wp:positionH>
                <wp:positionV relativeFrom="page">
                  <wp:posOffset>1196340</wp:posOffset>
                </wp:positionV>
                <wp:extent cx="6325870" cy="8987790"/>
                <wp:effectExtent l="4445" t="5715" r="3810" b="762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870" cy="8987790"/>
                          <a:chOff x="982" y="1884"/>
                          <a:chExt cx="9962" cy="14154"/>
                        </a:xfrm>
                      </wpg:grpSpPr>
                      <wps:wsp>
                        <wps:cNvPr id="9" name="AutoShape 28"/>
                        <wps:cNvSpPr>
                          <a:spLocks/>
                        </wps:cNvSpPr>
                        <wps:spPr bwMode="auto">
                          <a:xfrm>
                            <a:off x="982" y="2004"/>
                            <a:ext cx="2038" cy="14035"/>
                          </a:xfrm>
                          <a:custGeom>
                            <a:avLst/>
                            <a:gdLst>
                              <a:gd name="T0" fmla="+- 0 1702 982"/>
                              <a:gd name="T1" fmla="*/ T0 w 2038"/>
                              <a:gd name="T2" fmla="+- 0 12904 2004"/>
                              <a:gd name="T3" fmla="*/ 12904 h 14035"/>
                              <a:gd name="T4" fmla="+- 0 1702 982"/>
                              <a:gd name="T5" fmla="*/ T4 w 2038"/>
                              <a:gd name="T6" fmla="+- 0 16024 2004"/>
                              <a:gd name="T7" fmla="*/ 16024 h 14035"/>
                              <a:gd name="T8" fmla="+- 0 997 982"/>
                              <a:gd name="T9" fmla="*/ T8 w 2038"/>
                              <a:gd name="T10" fmla="+- 0 12918 2004"/>
                              <a:gd name="T11" fmla="*/ 12918 h 14035"/>
                              <a:gd name="T12" fmla="+- 0 1702 982"/>
                              <a:gd name="T13" fmla="*/ T12 w 2038"/>
                              <a:gd name="T14" fmla="+- 0 12904 2004"/>
                              <a:gd name="T15" fmla="*/ 12904 h 14035"/>
                              <a:gd name="T16" fmla="+- 0 982 982"/>
                              <a:gd name="T17" fmla="*/ T16 w 2038"/>
                              <a:gd name="T18" fmla="+- 0 16038 2004"/>
                              <a:gd name="T19" fmla="*/ 16038 h 14035"/>
                              <a:gd name="T20" fmla="+- 0 1717 982"/>
                              <a:gd name="T21" fmla="*/ T20 w 2038"/>
                              <a:gd name="T22" fmla="+- 0 16031 2004"/>
                              <a:gd name="T23" fmla="*/ 16031 h 14035"/>
                              <a:gd name="T24" fmla="+- 0 1717 982"/>
                              <a:gd name="T25" fmla="*/ T24 w 2038"/>
                              <a:gd name="T26" fmla="+- 0 12918 2004"/>
                              <a:gd name="T27" fmla="*/ 12918 h 14035"/>
                              <a:gd name="T28" fmla="+- 0 1717 982"/>
                              <a:gd name="T29" fmla="*/ T28 w 2038"/>
                              <a:gd name="T30" fmla="+- 0 12904 2004"/>
                              <a:gd name="T31" fmla="*/ 12904 h 14035"/>
                              <a:gd name="T32" fmla="+- 0 1744 982"/>
                              <a:gd name="T33" fmla="*/ T32 w 2038"/>
                              <a:gd name="T34" fmla="+- 0 2004 2004"/>
                              <a:gd name="T35" fmla="*/ 2004 h 14035"/>
                              <a:gd name="T36" fmla="+- 0 1744 982"/>
                              <a:gd name="T37" fmla="*/ T36 w 2038"/>
                              <a:gd name="T38" fmla="+- 0 4884 2004"/>
                              <a:gd name="T39" fmla="*/ 4884 h 14035"/>
                              <a:gd name="T40" fmla="+- 0 1039 982"/>
                              <a:gd name="T41" fmla="*/ T40 w 2038"/>
                              <a:gd name="T42" fmla="+- 0 2020 2004"/>
                              <a:gd name="T43" fmla="*/ 2020 h 14035"/>
                              <a:gd name="T44" fmla="+- 0 1744 982"/>
                              <a:gd name="T45" fmla="*/ T44 w 2038"/>
                              <a:gd name="T46" fmla="+- 0 2004 2004"/>
                              <a:gd name="T47" fmla="*/ 2004 h 14035"/>
                              <a:gd name="T48" fmla="+- 0 1024 982"/>
                              <a:gd name="T49" fmla="*/ T48 w 2038"/>
                              <a:gd name="T50" fmla="+- 0 4900 2004"/>
                              <a:gd name="T51" fmla="*/ 4900 h 14035"/>
                              <a:gd name="T52" fmla="+- 0 1759 982"/>
                              <a:gd name="T53" fmla="*/ T52 w 2038"/>
                              <a:gd name="T54" fmla="+- 0 4891 2004"/>
                              <a:gd name="T55" fmla="*/ 4891 h 14035"/>
                              <a:gd name="T56" fmla="+- 0 1759 982"/>
                              <a:gd name="T57" fmla="*/ T56 w 2038"/>
                              <a:gd name="T58" fmla="+- 0 2020 2004"/>
                              <a:gd name="T59" fmla="*/ 2020 h 14035"/>
                              <a:gd name="T60" fmla="+- 0 1759 982"/>
                              <a:gd name="T61" fmla="*/ T60 w 2038"/>
                              <a:gd name="T62" fmla="+- 0 2004 2004"/>
                              <a:gd name="T63" fmla="*/ 2004 h 14035"/>
                              <a:gd name="T64" fmla="+- 0 3004 982"/>
                              <a:gd name="T65" fmla="*/ T64 w 2038"/>
                              <a:gd name="T66" fmla="+- 0 6204 2004"/>
                              <a:gd name="T67" fmla="*/ 6204 h 14035"/>
                              <a:gd name="T68" fmla="+- 0 3004 982"/>
                              <a:gd name="T69" fmla="*/ T68 w 2038"/>
                              <a:gd name="T70" fmla="+- 0 12324 2004"/>
                              <a:gd name="T71" fmla="*/ 12324 h 14035"/>
                              <a:gd name="T72" fmla="+- 0 2299 982"/>
                              <a:gd name="T73" fmla="*/ T72 w 2038"/>
                              <a:gd name="T74" fmla="+- 0 6220 2004"/>
                              <a:gd name="T75" fmla="*/ 6220 h 14035"/>
                              <a:gd name="T76" fmla="+- 0 3004 982"/>
                              <a:gd name="T77" fmla="*/ T76 w 2038"/>
                              <a:gd name="T78" fmla="+- 0 6204 2004"/>
                              <a:gd name="T79" fmla="*/ 6204 h 14035"/>
                              <a:gd name="T80" fmla="+- 0 2284 982"/>
                              <a:gd name="T81" fmla="*/ T80 w 2038"/>
                              <a:gd name="T82" fmla="+- 0 9073 2004"/>
                              <a:gd name="T83" fmla="*/ 9073 h 14035"/>
                              <a:gd name="T84" fmla="+- 0 2172 982"/>
                              <a:gd name="T85" fmla="*/ T84 w 2038"/>
                              <a:gd name="T86" fmla="+- 0 9017 2004"/>
                              <a:gd name="T87" fmla="*/ 9017 h 14035"/>
                              <a:gd name="T88" fmla="+- 0 1759 982"/>
                              <a:gd name="T89" fmla="*/ T88 w 2038"/>
                              <a:gd name="T90" fmla="+- 0 9070 2004"/>
                              <a:gd name="T91" fmla="*/ 9070 h 14035"/>
                              <a:gd name="T92" fmla="+- 0 1759 982"/>
                              <a:gd name="T93" fmla="*/ T92 w 2038"/>
                              <a:gd name="T94" fmla="+- 0 6451 2004"/>
                              <a:gd name="T95" fmla="*/ 6451 h 14035"/>
                              <a:gd name="T96" fmla="+- 0 1744 982"/>
                              <a:gd name="T97" fmla="*/ T96 w 2038"/>
                              <a:gd name="T98" fmla="+- 0 6444 2004"/>
                              <a:gd name="T99" fmla="*/ 6444 h 14035"/>
                              <a:gd name="T100" fmla="+- 0 1744 982"/>
                              <a:gd name="T101" fmla="*/ T100 w 2038"/>
                              <a:gd name="T102" fmla="+- 0 11664 2004"/>
                              <a:gd name="T103" fmla="*/ 11664 h 14035"/>
                              <a:gd name="T104" fmla="+- 0 1039 982"/>
                              <a:gd name="T105" fmla="*/ T104 w 2038"/>
                              <a:gd name="T106" fmla="+- 0 6460 2004"/>
                              <a:gd name="T107" fmla="*/ 6460 h 14035"/>
                              <a:gd name="T108" fmla="+- 0 1744 982"/>
                              <a:gd name="T109" fmla="*/ T108 w 2038"/>
                              <a:gd name="T110" fmla="+- 0 6444 2004"/>
                              <a:gd name="T111" fmla="*/ 6444 h 14035"/>
                              <a:gd name="T112" fmla="+- 0 1024 982"/>
                              <a:gd name="T113" fmla="*/ T112 w 2038"/>
                              <a:gd name="T114" fmla="+- 0 11680 2004"/>
                              <a:gd name="T115" fmla="*/ 11680 h 14035"/>
                              <a:gd name="T116" fmla="+- 0 1759 982"/>
                              <a:gd name="T117" fmla="*/ T116 w 2038"/>
                              <a:gd name="T118" fmla="+- 0 11671 2004"/>
                              <a:gd name="T119" fmla="*/ 11671 h 14035"/>
                              <a:gd name="T120" fmla="+- 0 1759 982"/>
                              <a:gd name="T121" fmla="*/ T120 w 2038"/>
                              <a:gd name="T122" fmla="+- 0 9084 2004"/>
                              <a:gd name="T123" fmla="*/ 9084 h 14035"/>
                              <a:gd name="T124" fmla="+- 0 2172 982"/>
                              <a:gd name="T125" fmla="*/ T124 w 2038"/>
                              <a:gd name="T126" fmla="+- 0 9137 2004"/>
                              <a:gd name="T127" fmla="*/ 9137 h 14035"/>
                              <a:gd name="T128" fmla="+- 0 2284 982"/>
                              <a:gd name="T129" fmla="*/ T128 w 2038"/>
                              <a:gd name="T130" fmla="+- 0 9081 2004"/>
                              <a:gd name="T131" fmla="*/ 9081 h 14035"/>
                              <a:gd name="T132" fmla="+- 0 3019 982"/>
                              <a:gd name="T133" fmla="*/ T132 w 2038"/>
                              <a:gd name="T134" fmla="+- 0 12340 2004"/>
                              <a:gd name="T135" fmla="*/ 12340 h 14035"/>
                              <a:gd name="T136" fmla="+- 0 3019 982"/>
                              <a:gd name="T137" fmla="*/ T136 w 2038"/>
                              <a:gd name="T138" fmla="+- 0 12324 2004"/>
                              <a:gd name="T139" fmla="*/ 12324 h 14035"/>
                              <a:gd name="T140" fmla="+- 0 3019 982"/>
                              <a:gd name="T141" fmla="*/ T140 w 2038"/>
                              <a:gd name="T142" fmla="+- 0 6211 2004"/>
                              <a:gd name="T143" fmla="*/ 6211 h 14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038" h="14035">
                                <a:moveTo>
                                  <a:pt x="735" y="10900"/>
                                </a:moveTo>
                                <a:lnTo>
                                  <a:pt x="720" y="10900"/>
                                </a:lnTo>
                                <a:lnTo>
                                  <a:pt x="720" y="10914"/>
                                </a:lnTo>
                                <a:lnTo>
                                  <a:pt x="720" y="14020"/>
                                </a:lnTo>
                                <a:lnTo>
                                  <a:pt x="15" y="14020"/>
                                </a:lnTo>
                                <a:lnTo>
                                  <a:pt x="15" y="10914"/>
                                </a:lnTo>
                                <a:lnTo>
                                  <a:pt x="720" y="10914"/>
                                </a:lnTo>
                                <a:lnTo>
                                  <a:pt x="720" y="10900"/>
                                </a:lnTo>
                                <a:lnTo>
                                  <a:pt x="0" y="10900"/>
                                </a:lnTo>
                                <a:lnTo>
                                  <a:pt x="0" y="14034"/>
                                </a:lnTo>
                                <a:lnTo>
                                  <a:pt x="735" y="14034"/>
                                </a:lnTo>
                                <a:lnTo>
                                  <a:pt x="735" y="14027"/>
                                </a:lnTo>
                                <a:lnTo>
                                  <a:pt x="735" y="14020"/>
                                </a:lnTo>
                                <a:lnTo>
                                  <a:pt x="735" y="10914"/>
                                </a:lnTo>
                                <a:lnTo>
                                  <a:pt x="735" y="10907"/>
                                </a:lnTo>
                                <a:lnTo>
                                  <a:pt x="735" y="10900"/>
                                </a:lnTo>
                                <a:moveTo>
                                  <a:pt x="777" y="0"/>
                                </a:moveTo>
                                <a:lnTo>
                                  <a:pt x="762" y="0"/>
                                </a:lnTo>
                                <a:lnTo>
                                  <a:pt x="762" y="16"/>
                                </a:lnTo>
                                <a:lnTo>
                                  <a:pt x="762" y="2880"/>
                                </a:lnTo>
                                <a:lnTo>
                                  <a:pt x="57" y="2880"/>
                                </a:lnTo>
                                <a:lnTo>
                                  <a:pt x="57" y="16"/>
                                </a:lnTo>
                                <a:lnTo>
                                  <a:pt x="762" y="16"/>
                                </a:lnTo>
                                <a:lnTo>
                                  <a:pt x="762" y="0"/>
                                </a:lnTo>
                                <a:lnTo>
                                  <a:pt x="42" y="0"/>
                                </a:lnTo>
                                <a:lnTo>
                                  <a:pt x="42" y="2896"/>
                                </a:lnTo>
                                <a:lnTo>
                                  <a:pt x="777" y="2896"/>
                                </a:lnTo>
                                <a:lnTo>
                                  <a:pt x="777" y="2887"/>
                                </a:lnTo>
                                <a:lnTo>
                                  <a:pt x="777" y="2880"/>
                                </a:lnTo>
                                <a:lnTo>
                                  <a:pt x="777" y="16"/>
                                </a:lnTo>
                                <a:lnTo>
                                  <a:pt x="777" y="7"/>
                                </a:lnTo>
                                <a:lnTo>
                                  <a:pt x="777" y="0"/>
                                </a:lnTo>
                                <a:moveTo>
                                  <a:pt x="2037" y="4200"/>
                                </a:moveTo>
                                <a:lnTo>
                                  <a:pt x="2022" y="4200"/>
                                </a:lnTo>
                                <a:lnTo>
                                  <a:pt x="2022" y="4216"/>
                                </a:lnTo>
                                <a:lnTo>
                                  <a:pt x="2022" y="10320"/>
                                </a:lnTo>
                                <a:lnTo>
                                  <a:pt x="1317" y="10320"/>
                                </a:lnTo>
                                <a:lnTo>
                                  <a:pt x="1317" y="4216"/>
                                </a:lnTo>
                                <a:lnTo>
                                  <a:pt x="2022" y="4216"/>
                                </a:lnTo>
                                <a:lnTo>
                                  <a:pt x="2022" y="4200"/>
                                </a:lnTo>
                                <a:lnTo>
                                  <a:pt x="1302" y="4200"/>
                                </a:lnTo>
                                <a:lnTo>
                                  <a:pt x="1302" y="7069"/>
                                </a:lnTo>
                                <a:lnTo>
                                  <a:pt x="1296" y="7066"/>
                                </a:lnTo>
                                <a:lnTo>
                                  <a:pt x="1190" y="7013"/>
                                </a:lnTo>
                                <a:lnTo>
                                  <a:pt x="1190" y="7066"/>
                                </a:lnTo>
                                <a:lnTo>
                                  <a:pt x="777" y="7066"/>
                                </a:lnTo>
                                <a:lnTo>
                                  <a:pt x="777" y="4456"/>
                                </a:lnTo>
                                <a:lnTo>
                                  <a:pt x="777" y="4447"/>
                                </a:lnTo>
                                <a:lnTo>
                                  <a:pt x="777" y="4440"/>
                                </a:lnTo>
                                <a:lnTo>
                                  <a:pt x="762" y="4440"/>
                                </a:lnTo>
                                <a:lnTo>
                                  <a:pt x="762" y="4456"/>
                                </a:lnTo>
                                <a:lnTo>
                                  <a:pt x="762" y="9660"/>
                                </a:lnTo>
                                <a:lnTo>
                                  <a:pt x="57" y="9660"/>
                                </a:lnTo>
                                <a:lnTo>
                                  <a:pt x="57" y="4456"/>
                                </a:lnTo>
                                <a:lnTo>
                                  <a:pt x="762" y="4456"/>
                                </a:lnTo>
                                <a:lnTo>
                                  <a:pt x="762" y="4440"/>
                                </a:lnTo>
                                <a:lnTo>
                                  <a:pt x="42" y="4440"/>
                                </a:lnTo>
                                <a:lnTo>
                                  <a:pt x="42" y="9676"/>
                                </a:lnTo>
                                <a:lnTo>
                                  <a:pt x="777" y="9676"/>
                                </a:lnTo>
                                <a:lnTo>
                                  <a:pt x="777" y="9667"/>
                                </a:lnTo>
                                <a:lnTo>
                                  <a:pt x="777" y="9660"/>
                                </a:lnTo>
                                <a:lnTo>
                                  <a:pt x="777" y="7080"/>
                                </a:lnTo>
                                <a:lnTo>
                                  <a:pt x="1190" y="7080"/>
                                </a:lnTo>
                                <a:lnTo>
                                  <a:pt x="1190" y="7133"/>
                                </a:lnTo>
                                <a:lnTo>
                                  <a:pt x="1296" y="7080"/>
                                </a:lnTo>
                                <a:lnTo>
                                  <a:pt x="1302" y="7077"/>
                                </a:lnTo>
                                <a:lnTo>
                                  <a:pt x="1302" y="10336"/>
                                </a:lnTo>
                                <a:lnTo>
                                  <a:pt x="2037" y="10336"/>
                                </a:lnTo>
                                <a:lnTo>
                                  <a:pt x="2037" y="10327"/>
                                </a:lnTo>
                                <a:lnTo>
                                  <a:pt x="2037" y="10320"/>
                                </a:lnTo>
                                <a:lnTo>
                                  <a:pt x="2037" y="4216"/>
                                </a:lnTo>
                                <a:lnTo>
                                  <a:pt x="2037" y="4207"/>
                                </a:lnTo>
                                <a:lnTo>
                                  <a:pt x="2037" y="42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27"/>
                        <wps:cNvSpPr>
                          <a:spLocks/>
                        </wps:cNvSpPr>
                        <wps:spPr bwMode="auto">
                          <a:xfrm>
                            <a:off x="1336" y="4890"/>
                            <a:ext cx="120" cy="8010"/>
                          </a:xfrm>
                          <a:custGeom>
                            <a:avLst/>
                            <a:gdLst>
                              <a:gd name="T0" fmla="+- 0 1456 1336"/>
                              <a:gd name="T1" fmla="*/ T0 w 120"/>
                              <a:gd name="T2" fmla="+- 0 12780 4890"/>
                              <a:gd name="T3" fmla="*/ 12780 h 8010"/>
                              <a:gd name="T4" fmla="+- 0 1403 1336"/>
                              <a:gd name="T5" fmla="*/ T4 w 120"/>
                              <a:gd name="T6" fmla="+- 0 12780 4890"/>
                              <a:gd name="T7" fmla="*/ 12780 h 8010"/>
                              <a:gd name="T8" fmla="+- 0 1403 1336"/>
                              <a:gd name="T9" fmla="*/ T8 w 120"/>
                              <a:gd name="T10" fmla="+- 0 11640 4890"/>
                              <a:gd name="T11" fmla="*/ 11640 h 8010"/>
                              <a:gd name="T12" fmla="+- 0 1388 1336"/>
                              <a:gd name="T13" fmla="*/ T12 w 120"/>
                              <a:gd name="T14" fmla="+- 0 11640 4890"/>
                              <a:gd name="T15" fmla="*/ 11640 h 8010"/>
                              <a:gd name="T16" fmla="+- 0 1388 1336"/>
                              <a:gd name="T17" fmla="*/ T16 w 120"/>
                              <a:gd name="T18" fmla="+- 0 12780 4890"/>
                              <a:gd name="T19" fmla="*/ 12780 h 8010"/>
                              <a:gd name="T20" fmla="+- 0 1336 1336"/>
                              <a:gd name="T21" fmla="*/ T20 w 120"/>
                              <a:gd name="T22" fmla="+- 0 12780 4890"/>
                              <a:gd name="T23" fmla="*/ 12780 h 8010"/>
                              <a:gd name="T24" fmla="+- 0 1396 1336"/>
                              <a:gd name="T25" fmla="*/ T24 w 120"/>
                              <a:gd name="T26" fmla="+- 0 12900 4890"/>
                              <a:gd name="T27" fmla="*/ 12900 h 8010"/>
                              <a:gd name="T28" fmla="+- 0 1445 1336"/>
                              <a:gd name="T29" fmla="*/ T28 w 120"/>
                              <a:gd name="T30" fmla="+- 0 12800 4890"/>
                              <a:gd name="T31" fmla="*/ 12800 h 8010"/>
                              <a:gd name="T32" fmla="+- 0 1456 1336"/>
                              <a:gd name="T33" fmla="*/ T32 w 120"/>
                              <a:gd name="T34" fmla="+- 0 12780 4890"/>
                              <a:gd name="T35" fmla="*/ 12780 h 8010"/>
                              <a:gd name="T36" fmla="+- 0 1456 1336"/>
                              <a:gd name="T37" fmla="*/ T36 w 120"/>
                              <a:gd name="T38" fmla="+- 0 6330 4890"/>
                              <a:gd name="T39" fmla="*/ 6330 h 8010"/>
                              <a:gd name="T40" fmla="+- 0 1403 1336"/>
                              <a:gd name="T41" fmla="*/ T40 w 120"/>
                              <a:gd name="T42" fmla="+- 0 6330 4890"/>
                              <a:gd name="T43" fmla="*/ 6330 h 8010"/>
                              <a:gd name="T44" fmla="+- 0 1403 1336"/>
                              <a:gd name="T45" fmla="*/ T44 w 120"/>
                              <a:gd name="T46" fmla="+- 0 4890 4890"/>
                              <a:gd name="T47" fmla="*/ 4890 h 8010"/>
                              <a:gd name="T48" fmla="+- 0 1388 1336"/>
                              <a:gd name="T49" fmla="*/ T48 w 120"/>
                              <a:gd name="T50" fmla="+- 0 4890 4890"/>
                              <a:gd name="T51" fmla="*/ 4890 h 8010"/>
                              <a:gd name="T52" fmla="+- 0 1388 1336"/>
                              <a:gd name="T53" fmla="*/ T52 w 120"/>
                              <a:gd name="T54" fmla="+- 0 6330 4890"/>
                              <a:gd name="T55" fmla="*/ 6330 h 8010"/>
                              <a:gd name="T56" fmla="+- 0 1336 1336"/>
                              <a:gd name="T57" fmla="*/ T56 w 120"/>
                              <a:gd name="T58" fmla="+- 0 6330 4890"/>
                              <a:gd name="T59" fmla="*/ 6330 h 8010"/>
                              <a:gd name="T60" fmla="+- 0 1396 1336"/>
                              <a:gd name="T61" fmla="*/ T60 w 120"/>
                              <a:gd name="T62" fmla="+- 0 6450 4890"/>
                              <a:gd name="T63" fmla="*/ 6450 h 8010"/>
                              <a:gd name="T64" fmla="+- 0 1445 1336"/>
                              <a:gd name="T65" fmla="*/ T64 w 120"/>
                              <a:gd name="T66" fmla="+- 0 6350 4890"/>
                              <a:gd name="T67" fmla="*/ 6350 h 8010"/>
                              <a:gd name="T68" fmla="+- 0 1456 1336"/>
                              <a:gd name="T69" fmla="*/ T68 w 120"/>
                              <a:gd name="T70" fmla="+- 0 6330 4890"/>
                              <a:gd name="T71" fmla="*/ 6330 h 8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0" h="8010">
                                <a:moveTo>
                                  <a:pt x="120" y="7890"/>
                                </a:moveTo>
                                <a:lnTo>
                                  <a:pt x="67" y="7890"/>
                                </a:lnTo>
                                <a:lnTo>
                                  <a:pt x="67" y="6750"/>
                                </a:lnTo>
                                <a:lnTo>
                                  <a:pt x="52" y="6750"/>
                                </a:lnTo>
                                <a:lnTo>
                                  <a:pt x="52" y="7890"/>
                                </a:lnTo>
                                <a:lnTo>
                                  <a:pt x="0" y="7890"/>
                                </a:lnTo>
                                <a:lnTo>
                                  <a:pt x="60" y="8010"/>
                                </a:lnTo>
                                <a:lnTo>
                                  <a:pt x="109" y="7910"/>
                                </a:lnTo>
                                <a:lnTo>
                                  <a:pt x="120" y="7890"/>
                                </a:lnTo>
                                <a:moveTo>
                                  <a:pt x="120" y="1440"/>
                                </a:moveTo>
                                <a:lnTo>
                                  <a:pt x="67" y="1440"/>
                                </a:lnTo>
                                <a:lnTo>
                                  <a:pt x="67" y="0"/>
                                </a:lnTo>
                                <a:lnTo>
                                  <a:pt x="52" y="0"/>
                                </a:lnTo>
                                <a:lnTo>
                                  <a:pt x="52" y="1440"/>
                                </a:lnTo>
                                <a:lnTo>
                                  <a:pt x="0" y="1440"/>
                                </a:lnTo>
                                <a:lnTo>
                                  <a:pt x="60" y="1560"/>
                                </a:lnTo>
                                <a:lnTo>
                                  <a:pt x="109" y="1460"/>
                                </a:lnTo>
                                <a:lnTo>
                                  <a:pt x="120" y="144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26"/>
                        <wps:cNvSpPr>
                          <a:spLocks/>
                        </wps:cNvSpPr>
                        <wps:spPr bwMode="auto">
                          <a:xfrm>
                            <a:off x="3728" y="6983"/>
                            <a:ext cx="7215" cy="2280"/>
                          </a:xfrm>
                          <a:custGeom>
                            <a:avLst/>
                            <a:gdLst>
                              <a:gd name="T0" fmla="+- 0 10943 3728"/>
                              <a:gd name="T1" fmla="*/ T0 w 7215"/>
                              <a:gd name="T2" fmla="+- 0 6983 6983"/>
                              <a:gd name="T3" fmla="*/ 6983 h 2280"/>
                              <a:gd name="T4" fmla="+- 0 3728 3728"/>
                              <a:gd name="T5" fmla="*/ T4 w 7215"/>
                              <a:gd name="T6" fmla="+- 0 6983 6983"/>
                              <a:gd name="T7" fmla="*/ 6983 h 2280"/>
                              <a:gd name="T8" fmla="+- 0 3728 3728"/>
                              <a:gd name="T9" fmla="*/ T8 w 7215"/>
                              <a:gd name="T10" fmla="+- 0 9263 6983"/>
                              <a:gd name="T11" fmla="*/ 9263 h 2280"/>
                              <a:gd name="T12" fmla="+- 0 10943 3728"/>
                              <a:gd name="T13" fmla="*/ T12 w 7215"/>
                              <a:gd name="T14" fmla="+- 0 9263 6983"/>
                              <a:gd name="T15" fmla="*/ 9263 h 2280"/>
                              <a:gd name="T16" fmla="+- 0 10943 3728"/>
                              <a:gd name="T17" fmla="*/ T16 w 7215"/>
                              <a:gd name="T18" fmla="+- 0 9256 6983"/>
                              <a:gd name="T19" fmla="*/ 9256 h 2280"/>
                              <a:gd name="T20" fmla="+- 0 3743 3728"/>
                              <a:gd name="T21" fmla="*/ T20 w 7215"/>
                              <a:gd name="T22" fmla="+- 0 9256 6983"/>
                              <a:gd name="T23" fmla="*/ 9256 h 2280"/>
                              <a:gd name="T24" fmla="+- 0 3736 3728"/>
                              <a:gd name="T25" fmla="*/ T24 w 7215"/>
                              <a:gd name="T26" fmla="+- 0 9248 6983"/>
                              <a:gd name="T27" fmla="*/ 9248 h 2280"/>
                              <a:gd name="T28" fmla="+- 0 3743 3728"/>
                              <a:gd name="T29" fmla="*/ T28 w 7215"/>
                              <a:gd name="T30" fmla="+- 0 9248 6983"/>
                              <a:gd name="T31" fmla="*/ 9248 h 2280"/>
                              <a:gd name="T32" fmla="+- 0 3743 3728"/>
                              <a:gd name="T33" fmla="*/ T32 w 7215"/>
                              <a:gd name="T34" fmla="+- 0 6998 6983"/>
                              <a:gd name="T35" fmla="*/ 6998 h 2280"/>
                              <a:gd name="T36" fmla="+- 0 3736 3728"/>
                              <a:gd name="T37" fmla="*/ T36 w 7215"/>
                              <a:gd name="T38" fmla="+- 0 6998 6983"/>
                              <a:gd name="T39" fmla="*/ 6998 h 2280"/>
                              <a:gd name="T40" fmla="+- 0 3743 3728"/>
                              <a:gd name="T41" fmla="*/ T40 w 7215"/>
                              <a:gd name="T42" fmla="+- 0 6990 6983"/>
                              <a:gd name="T43" fmla="*/ 6990 h 2280"/>
                              <a:gd name="T44" fmla="+- 0 10943 3728"/>
                              <a:gd name="T45" fmla="*/ T44 w 7215"/>
                              <a:gd name="T46" fmla="+- 0 6990 6983"/>
                              <a:gd name="T47" fmla="*/ 6990 h 2280"/>
                              <a:gd name="T48" fmla="+- 0 10943 3728"/>
                              <a:gd name="T49" fmla="*/ T48 w 7215"/>
                              <a:gd name="T50" fmla="+- 0 6983 6983"/>
                              <a:gd name="T51" fmla="*/ 6983 h 2280"/>
                              <a:gd name="T52" fmla="+- 0 3743 3728"/>
                              <a:gd name="T53" fmla="*/ T52 w 7215"/>
                              <a:gd name="T54" fmla="+- 0 9248 6983"/>
                              <a:gd name="T55" fmla="*/ 9248 h 2280"/>
                              <a:gd name="T56" fmla="+- 0 3736 3728"/>
                              <a:gd name="T57" fmla="*/ T56 w 7215"/>
                              <a:gd name="T58" fmla="+- 0 9248 6983"/>
                              <a:gd name="T59" fmla="*/ 9248 h 2280"/>
                              <a:gd name="T60" fmla="+- 0 3743 3728"/>
                              <a:gd name="T61" fmla="*/ T60 w 7215"/>
                              <a:gd name="T62" fmla="+- 0 9256 6983"/>
                              <a:gd name="T63" fmla="*/ 9256 h 2280"/>
                              <a:gd name="T64" fmla="+- 0 3743 3728"/>
                              <a:gd name="T65" fmla="*/ T64 w 7215"/>
                              <a:gd name="T66" fmla="+- 0 9248 6983"/>
                              <a:gd name="T67" fmla="*/ 9248 h 2280"/>
                              <a:gd name="T68" fmla="+- 0 10928 3728"/>
                              <a:gd name="T69" fmla="*/ T68 w 7215"/>
                              <a:gd name="T70" fmla="+- 0 9248 6983"/>
                              <a:gd name="T71" fmla="*/ 9248 h 2280"/>
                              <a:gd name="T72" fmla="+- 0 3743 3728"/>
                              <a:gd name="T73" fmla="*/ T72 w 7215"/>
                              <a:gd name="T74" fmla="+- 0 9248 6983"/>
                              <a:gd name="T75" fmla="*/ 9248 h 2280"/>
                              <a:gd name="T76" fmla="+- 0 3743 3728"/>
                              <a:gd name="T77" fmla="*/ T76 w 7215"/>
                              <a:gd name="T78" fmla="+- 0 9256 6983"/>
                              <a:gd name="T79" fmla="*/ 9256 h 2280"/>
                              <a:gd name="T80" fmla="+- 0 10928 3728"/>
                              <a:gd name="T81" fmla="*/ T80 w 7215"/>
                              <a:gd name="T82" fmla="+- 0 9256 6983"/>
                              <a:gd name="T83" fmla="*/ 9256 h 2280"/>
                              <a:gd name="T84" fmla="+- 0 10928 3728"/>
                              <a:gd name="T85" fmla="*/ T84 w 7215"/>
                              <a:gd name="T86" fmla="+- 0 9248 6983"/>
                              <a:gd name="T87" fmla="*/ 9248 h 2280"/>
                              <a:gd name="T88" fmla="+- 0 10928 3728"/>
                              <a:gd name="T89" fmla="*/ T88 w 7215"/>
                              <a:gd name="T90" fmla="+- 0 6990 6983"/>
                              <a:gd name="T91" fmla="*/ 6990 h 2280"/>
                              <a:gd name="T92" fmla="+- 0 10928 3728"/>
                              <a:gd name="T93" fmla="*/ T92 w 7215"/>
                              <a:gd name="T94" fmla="+- 0 9256 6983"/>
                              <a:gd name="T95" fmla="*/ 9256 h 2280"/>
                              <a:gd name="T96" fmla="+- 0 10936 3728"/>
                              <a:gd name="T97" fmla="*/ T96 w 7215"/>
                              <a:gd name="T98" fmla="+- 0 9248 6983"/>
                              <a:gd name="T99" fmla="*/ 9248 h 2280"/>
                              <a:gd name="T100" fmla="+- 0 10943 3728"/>
                              <a:gd name="T101" fmla="*/ T100 w 7215"/>
                              <a:gd name="T102" fmla="+- 0 9248 6983"/>
                              <a:gd name="T103" fmla="*/ 9248 h 2280"/>
                              <a:gd name="T104" fmla="+- 0 10943 3728"/>
                              <a:gd name="T105" fmla="*/ T104 w 7215"/>
                              <a:gd name="T106" fmla="+- 0 6998 6983"/>
                              <a:gd name="T107" fmla="*/ 6998 h 2280"/>
                              <a:gd name="T108" fmla="+- 0 10936 3728"/>
                              <a:gd name="T109" fmla="*/ T108 w 7215"/>
                              <a:gd name="T110" fmla="+- 0 6998 6983"/>
                              <a:gd name="T111" fmla="*/ 6998 h 2280"/>
                              <a:gd name="T112" fmla="+- 0 10928 3728"/>
                              <a:gd name="T113" fmla="*/ T112 w 7215"/>
                              <a:gd name="T114" fmla="+- 0 6990 6983"/>
                              <a:gd name="T115" fmla="*/ 6990 h 2280"/>
                              <a:gd name="T116" fmla="+- 0 10943 3728"/>
                              <a:gd name="T117" fmla="*/ T116 w 7215"/>
                              <a:gd name="T118" fmla="+- 0 9248 6983"/>
                              <a:gd name="T119" fmla="*/ 9248 h 2280"/>
                              <a:gd name="T120" fmla="+- 0 10936 3728"/>
                              <a:gd name="T121" fmla="*/ T120 w 7215"/>
                              <a:gd name="T122" fmla="+- 0 9248 6983"/>
                              <a:gd name="T123" fmla="*/ 9248 h 2280"/>
                              <a:gd name="T124" fmla="+- 0 10928 3728"/>
                              <a:gd name="T125" fmla="*/ T124 w 7215"/>
                              <a:gd name="T126" fmla="+- 0 9256 6983"/>
                              <a:gd name="T127" fmla="*/ 9256 h 2280"/>
                              <a:gd name="T128" fmla="+- 0 10943 3728"/>
                              <a:gd name="T129" fmla="*/ T128 w 7215"/>
                              <a:gd name="T130" fmla="+- 0 9256 6983"/>
                              <a:gd name="T131" fmla="*/ 9256 h 2280"/>
                              <a:gd name="T132" fmla="+- 0 10943 3728"/>
                              <a:gd name="T133" fmla="*/ T132 w 7215"/>
                              <a:gd name="T134" fmla="+- 0 9248 6983"/>
                              <a:gd name="T135" fmla="*/ 9248 h 2280"/>
                              <a:gd name="T136" fmla="+- 0 3743 3728"/>
                              <a:gd name="T137" fmla="*/ T136 w 7215"/>
                              <a:gd name="T138" fmla="+- 0 6990 6983"/>
                              <a:gd name="T139" fmla="*/ 6990 h 2280"/>
                              <a:gd name="T140" fmla="+- 0 3736 3728"/>
                              <a:gd name="T141" fmla="*/ T140 w 7215"/>
                              <a:gd name="T142" fmla="+- 0 6998 6983"/>
                              <a:gd name="T143" fmla="*/ 6998 h 2280"/>
                              <a:gd name="T144" fmla="+- 0 3743 3728"/>
                              <a:gd name="T145" fmla="*/ T144 w 7215"/>
                              <a:gd name="T146" fmla="+- 0 6998 6983"/>
                              <a:gd name="T147" fmla="*/ 6998 h 2280"/>
                              <a:gd name="T148" fmla="+- 0 3743 3728"/>
                              <a:gd name="T149" fmla="*/ T148 w 7215"/>
                              <a:gd name="T150" fmla="+- 0 6990 6983"/>
                              <a:gd name="T151" fmla="*/ 6990 h 2280"/>
                              <a:gd name="T152" fmla="+- 0 10928 3728"/>
                              <a:gd name="T153" fmla="*/ T152 w 7215"/>
                              <a:gd name="T154" fmla="+- 0 6990 6983"/>
                              <a:gd name="T155" fmla="*/ 6990 h 2280"/>
                              <a:gd name="T156" fmla="+- 0 3743 3728"/>
                              <a:gd name="T157" fmla="*/ T156 w 7215"/>
                              <a:gd name="T158" fmla="+- 0 6990 6983"/>
                              <a:gd name="T159" fmla="*/ 6990 h 2280"/>
                              <a:gd name="T160" fmla="+- 0 3743 3728"/>
                              <a:gd name="T161" fmla="*/ T160 w 7215"/>
                              <a:gd name="T162" fmla="+- 0 6998 6983"/>
                              <a:gd name="T163" fmla="*/ 6998 h 2280"/>
                              <a:gd name="T164" fmla="+- 0 10928 3728"/>
                              <a:gd name="T165" fmla="*/ T164 w 7215"/>
                              <a:gd name="T166" fmla="+- 0 6998 6983"/>
                              <a:gd name="T167" fmla="*/ 6998 h 2280"/>
                              <a:gd name="T168" fmla="+- 0 10928 3728"/>
                              <a:gd name="T169" fmla="*/ T168 w 7215"/>
                              <a:gd name="T170" fmla="+- 0 6990 6983"/>
                              <a:gd name="T171" fmla="*/ 6990 h 2280"/>
                              <a:gd name="T172" fmla="+- 0 10943 3728"/>
                              <a:gd name="T173" fmla="*/ T172 w 7215"/>
                              <a:gd name="T174" fmla="+- 0 6990 6983"/>
                              <a:gd name="T175" fmla="*/ 6990 h 2280"/>
                              <a:gd name="T176" fmla="+- 0 10928 3728"/>
                              <a:gd name="T177" fmla="*/ T176 w 7215"/>
                              <a:gd name="T178" fmla="+- 0 6990 6983"/>
                              <a:gd name="T179" fmla="*/ 6990 h 2280"/>
                              <a:gd name="T180" fmla="+- 0 10936 3728"/>
                              <a:gd name="T181" fmla="*/ T180 w 7215"/>
                              <a:gd name="T182" fmla="+- 0 6998 6983"/>
                              <a:gd name="T183" fmla="*/ 6998 h 2280"/>
                              <a:gd name="T184" fmla="+- 0 10943 3728"/>
                              <a:gd name="T185" fmla="*/ T184 w 7215"/>
                              <a:gd name="T186" fmla="+- 0 6998 6983"/>
                              <a:gd name="T187" fmla="*/ 6998 h 2280"/>
                              <a:gd name="T188" fmla="+- 0 10943 3728"/>
                              <a:gd name="T189" fmla="*/ T188 w 7215"/>
                              <a:gd name="T190" fmla="+- 0 6990 6983"/>
                              <a:gd name="T191" fmla="*/ 6990 h 2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215" h="2280">
                                <a:moveTo>
                                  <a:pt x="7215" y="0"/>
                                </a:moveTo>
                                <a:lnTo>
                                  <a:pt x="0" y="0"/>
                                </a:lnTo>
                                <a:lnTo>
                                  <a:pt x="0" y="2280"/>
                                </a:lnTo>
                                <a:lnTo>
                                  <a:pt x="7215" y="2280"/>
                                </a:lnTo>
                                <a:lnTo>
                                  <a:pt x="7215" y="2273"/>
                                </a:lnTo>
                                <a:lnTo>
                                  <a:pt x="15" y="2273"/>
                                </a:lnTo>
                                <a:lnTo>
                                  <a:pt x="8" y="2265"/>
                                </a:lnTo>
                                <a:lnTo>
                                  <a:pt x="15" y="2265"/>
                                </a:lnTo>
                                <a:lnTo>
                                  <a:pt x="15" y="15"/>
                                </a:lnTo>
                                <a:lnTo>
                                  <a:pt x="8" y="15"/>
                                </a:lnTo>
                                <a:lnTo>
                                  <a:pt x="15" y="7"/>
                                </a:lnTo>
                                <a:lnTo>
                                  <a:pt x="7215" y="7"/>
                                </a:lnTo>
                                <a:lnTo>
                                  <a:pt x="7215" y="0"/>
                                </a:lnTo>
                                <a:close/>
                                <a:moveTo>
                                  <a:pt x="15" y="2265"/>
                                </a:moveTo>
                                <a:lnTo>
                                  <a:pt x="8" y="2265"/>
                                </a:lnTo>
                                <a:lnTo>
                                  <a:pt x="15" y="2273"/>
                                </a:lnTo>
                                <a:lnTo>
                                  <a:pt x="15" y="2265"/>
                                </a:lnTo>
                                <a:close/>
                                <a:moveTo>
                                  <a:pt x="7200" y="2265"/>
                                </a:moveTo>
                                <a:lnTo>
                                  <a:pt x="15" y="2265"/>
                                </a:lnTo>
                                <a:lnTo>
                                  <a:pt x="15" y="2273"/>
                                </a:lnTo>
                                <a:lnTo>
                                  <a:pt x="7200" y="2273"/>
                                </a:lnTo>
                                <a:lnTo>
                                  <a:pt x="7200" y="2265"/>
                                </a:lnTo>
                                <a:close/>
                                <a:moveTo>
                                  <a:pt x="7200" y="7"/>
                                </a:moveTo>
                                <a:lnTo>
                                  <a:pt x="7200" y="2273"/>
                                </a:lnTo>
                                <a:lnTo>
                                  <a:pt x="7208" y="2265"/>
                                </a:lnTo>
                                <a:lnTo>
                                  <a:pt x="7215" y="2265"/>
                                </a:lnTo>
                                <a:lnTo>
                                  <a:pt x="7215" y="15"/>
                                </a:lnTo>
                                <a:lnTo>
                                  <a:pt x="7208" y="15"/>
                                </a:lnTo>
                                <a:lnTo>
                                  <a:pt x="7200" y="7"/>
                                </a:lnTo>
                                <a:close/>
                                <a:moveTo>
                                  <a:pt x="7215" y="2265"/>
                                </a:moveTo>
                                <a:lnTo>
                                  <a:pt x="7208" y="2265"/>
                                </a:lnTo>
                                <a:lnTo>
                                  <a:pt x="7200" y="2273"/>
                                </a:lnTo>
                                <a:lnTo>
                                  <a:pt x="7215" y="2273"/>
                                </a:lnTo>
                                <a:lnTo>
                                  <a:pt x="7215" y="2265"/>
                                </a:lnTo>
                                <a:close/>
                                <a:moveTo>
                                  <a:pt x="15" y="7"/>
                                </a:moveTo>
                                <a:lnTo>
                                  <a:pt x="8" y="15"/>
                                </a:lnTo>
                                <a:lnTo>
                                  <a:pt x="15" y="15"/>
                                </a:lnTo>
                                <a:lnTo>
                                  <a:pt x="15" y="7"/>
                                </a:lnTo>
                                <a:close/>
                                <a:moveTo>
                                  <a:pt x="7200" y="7"/>
                                </a:moveTo>
                                <a:lnTo>
                                  <a:pt x="15" y="7"/>
                                </a:lnTo>
                                <a:lnTo>
                                  <a:pt x="15" y="15"/>
                                </a:lnTo>
                                <a:lnTo>
                                  <a:pt x="7200" y="15"/>
                                </a:lnTo>
                                <a:lnTo>
                                  <a:pt x="7200" y="7"/>
                                </a:lnTo>
                                <a:close/>
                                <a:moveTo>
                                  <a:pt x="7215" y="7"/>
                                </a:moveTo>
                                <a:lnTo>
                                  <a:pt x="7200" y="7"/>
                                </a:lnTo>
                                <a:lnTo>
                                  <a:pt x="7208" y="15"/>
                                </a:lnTo>
                                <a:lnTo>
                                  <a:pt x="7215" y="15"/>
                                </a:lnTo>
                                <a:lnTo>
                                  <a:pt x="721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5"/>
                        <wps:cNvSpPr>
                          <a:spLocks/>
                        </wps:cNvSpPr>
                        <wps:spPr bwMode="auto">
                          <a:xfrm>
                            <a:off x="3008" y="7902"/>
                            <a:ext cx="734" cy="1358"/>
                          </a:xfrm>
                          <a:custGeom>
                            <a:avLst/>
                            <a:gdLst>
                              <a:gd name="T0" fmla="+- 0 3728 3008"/>
                              <a:gd name="T1" fmla="*/ T0 w 734"/>
                              <a:gd name="T2" fmla="+- 0 7902 7902"/>
                              <a:gd name="T3" fmla="*/ 7902 h 1358"/>
                              <a:gd name="T4" fmla="+- 0 3008 3008"/>
                              <a:gd name="T5" fmla="*/ T4 w 734"/>
                              <a:gd name="T6" fmla="+- 0 9252 7902"/>
                              <a:gd name="T7" fmla="*/ 9252 h 1358"/>
                              <a:gd name="T8" fmla="+- 0 3022 3008"/>
                              <a:gd name="T9" fmla="*/ T8 w 734"/>
                              <a:gd name="T10" fmla="+- 0 9259 7902"/>
                              <a:gd name="T11" fmla="*/ 9259 h 1358"/>
                              <a:gd name="T12" fmla="+- 0 3742 3008"/>
                              <a:gd name="T13" fmla="*/ T12 w 734"/>
                              <a:gd name="T14" fmla="+- 0 7909 7902"/>
                              <a:gd name="T15" fmla="*/ 7909 h 1358"/>
                              <a:gd name="T16" fmla="+- 0 3728 3008"/>
                              <a:gd name="T17" fmla="*/ T16 w 734"/>
                              <a:gd name="T18" fmla="+- 0 7902 7902"/>
                              <a:gd name="T19" fmla="*/ 7902 h 1358"/>
                            </a:gdLst>
                            <a:ahLst/>
                            <a:cxnLst>
                              <a:cxn ang="0">
                                <a:pos x="T1" y="T3"/>
                              </a:cxn>
                              <a:cxn ang="0">
                                <a:pos x="T5" y="T7"/>
                              </a:cxn>
                              <a:cxn ang="0">
                                <a:pos x="T9" y="T11"/>
                              </a:cxn>
                              <a:cxn ang="0">
                                <a:pos x="T13" y="T15"/>
                              </a:cxn>
                              <a:cxn ang="0">
                                <a:pos x="T17" y="T19"/>
                              </a:cxn>
                            </a:cxnLst>
                            <a:rect l="0" t="0" r="r" b="b"/>
                            <a:pathLst>
                              <a:path w="734" h="1358">
                                <a:moveTo>
                                  <a:pt x="720" y="0"/>
                                </a:moveTo>
                                <a:lnTo>
                                  <a:pt x="0" y="1350"/>
                                </a:lnTo>
                                <a:lnTo>
                                  <a:pt x="14" y="1357"/>
                                </a:lnTo>
                                <a:lnTo>
                                  <a:pt x="734" y="7"/>
                                </a:lnTo>
                                <a:lnTo>
                                  <a:pt x="7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24"/>
                        <wps:cNvSpPr>
                          <a:spLocks/>
                        </wps:cNvSpPr>
                        <wps:spPr bwMode="auto">
                          <a:xfrm>
                            <a:off x="3724" y="9504"/>
                            <a:ext cx="7216" cy="3616"/>
                          </a:xfrm>
                          <a:custGeom>
                            <a:avLst/>
                            <a:gdLst>
                              <a:gd name="T0" fmla="+- 0 10939 3724"/>
                              <a:gd name="T1" fmla="*/ T0 w 7216"/>
                              <a:gd name="T2" fmla="+- 0 9504 9504"/>
                              <a:gd name="T3" fmla="*/ 9504 h 3616"/>
                              <a:gd name="T4" fmla="+- 0 3724 3724"/>
                              <a:gd name="T5" fmla="*/ T4 w 7216"/>
                              <a:gd name="T6" fmla="+- 0 9504 9504"/>
                              <a:gd name="T7" fmla="*/ 9504 h 3616"/>
                              <a:gd name="T8" fmla="+- 0 3724 3724"/>
                              <a:gd name="T9" fmla="*/ T8 w 7216"/>
                              <a:gd name="T10" fmla="+- 0 13120 9504"/>
                              <a:gd name="T11" fmla="*/ 13120 h 3616"/>
                              <a:gd name="T12" fmla="+- 0 10939 3724"/>
                              <a:gd name="T13" fmla="*/ T12 w 7216"/>
                              <a:gd name="T14" fmla="+- 0 13120 9504"/>
                              <a:gd name="T15" fmla="*/ 13120 h 3616"/>
                              <a:gd name="T16" fmla="+- 0 10939 3724"/>
                              <a:gd name="T17" fmla="*/ T16 w 7216"/>
                              <a:gd name="T18" fmla="+- 0 13111 9504"/>
                              <a:gd name="T19" fmla="*/ 13111 h 3616"/>
                              <a:gd name="T20" fmla="+- 0 3739 3724"/>
                              <a:gd name="T21" fmla="*/ T20 w 7216"/>
                              <a:gd name="T22" fmla="+- 0 13111 9504"/>
                              <a:gd name="T23" fmla="*/ 13111 h 3616"/>
                              <a:gd name="T24" fmla="+- 0 3732 3724"/>
                              <a:gd name="T25" fmla="*/ T24 w 7216"/>
                              <a:gd name="T26" fmla="+- 0 13104 9504"/>
                              <a:gd name="T27" fmla="*/ 13104 h 3616"/>
                              <a:gd name="T28" fmla="+- 0 3739 3724"/>
                              <a:gd name="T29" fmla="*/ T28 w 7216"/>
                              <a:gd name="T30" fmla="+- 0 13104 9504"/>
                              <a:gd name="T31" fmla="*/ 13104 h 3616"/>
                              <a:gd name="T32" fmla="+- 0 3739 3724"/>
                              <a:gd name="T33" fmla="*/ T32 w 7216"/>
                              <a:gd name="T34" fmla="+- 0 9520 9504"/>
                              <a:gd name="T35" fmla="*/ 9520 h 3616"/>
                              <a:gd name="T36" fmla="+- 0 3732 3724"/>
                              <a:gd name="T37" fmla="*/ T36 w 7216"/>
                              <a:gd name="T38" fmla="+- 0 9520 9504"/>
                              <a:gd name="T39" fmla="*/ 9520 h 3616"/>
                              <a:gd name="T40" fmla="+- 0 3739 3724"/>
                              <a:gd name="T41" fmla="*/ T40 w 7216"/>
                              <a:gd name="T42" fmla="+- 0 9511 9504"/>
                              <a:gd name="T43" fmla="*/ 9511 h 3616"/>
                              <a:gd name="T44" fmla="+- 0 10939 3724"/>
                              <a:gd name="T45" fmla="*/ T44 w 7216"/>
                              <a:gd name="T46" fmla="+- 0 9511 9504"/>
                              <a:gd name="T47" fmla="*/ 9511 h 3616"/>
                              <a:gd name="T48" fmla="+- 0 10939 3724"/>
                              <a:gd name="T49" fmla="*/ T48 w 7216"/>
                              <a:gd name="T50" fmla="+- 0 9504 9504"/>
                              <a:gd name="T51" fmla="*/ 9504 h 3616"/>
                              <a:gd name="T52" fmla="+- 0 3739 3724"/>
                              <a:gd name="T53" fmla="*/ T52 w 7216"/>
                              <a:gd name="T54" fmla="+- 0 13104 9504"/>
                              <a:gd name="T55" fmla="*/ 13104 h 3616"/>
                              <a:gd name="T56" fmla="+- 0 3732 3724"/>
                              <a:gd name="T57" fmla="*/ T56 w 7216"/>
                              <a:gd name="T58" fmla="+- 0 13104 9504"/>
                              <a:gd name="T59" fmla="*/ 13104 h 3616"/>
                              <a:gd name="T60" fmla="+- 0 3739 3724"/>
                              <a:gd name="T61" fmla="*/ T60 w 7216"/>
                              <a:gd name="T62" fmla="+- 0 13111 9504"/>
                              <a:gd name="T63" fmla="*/ 13111 h 3616"/>
                              <a:gd name="T64" fmla="+- 0 3739 3724"/>
                              <a:gd name="T65" fmla="*/ T64 w 7216"/>
                              <a:gd name="T66" fmla="+- 0 13104 9504"/>
                              <a:gd name="T67" fmla="*/ 13104 h 3616"/>
                              <a:gd name="T68" fmla="+- 0 10924 3724"/>
                              <a:gd name="T69" fmla="*/ T68 w 7216"/>
                              <a:gd name="T70" fmla="+- 0 13104 9504"/>
                              <a:gd name="T71" fmla="*/ 13104 h 3616"/>
                              <a:gd name="T72" fmla="+- 0 3739 3724"/>
                              <a:gd name="T73" fmla="*/ T72 w 7216"/>
                              <a:gd name="T74" fmla="+- 0 13104 9504"/>
                              <a:gd name="T75" fmla="*/ 13104 h 3616"/>
                              <a:gd name="T76" fmla="+- 0 3739 3724"/>
                              <a:gd name="T77" fmla="*/ T76 w 7216"/>
                              <a:gd name="T78" fmla="+- 0 13111 9504"/>
                              <a:gd name="T79" fmla="*/ 13111 h 3616"/>
                              <a:gd name="T80" fmla="+- 0 10924 3724"/>
                              <a:gd name="T81" fmla="*/ T80 w 7216"/>
                              <a:gd name="T82" fmla="+- 0 13111 9504"/>
                              <a:gd name="T83" fmla="*/ 13111 h 3616"/>
                              <a:gd name="T84" fmla="+- 0 10924 3724"/>
                              <a:gd name="T85" fmla="*/ T84 w 7216"/>
                              <a:gd name="T86" fmla="+- 0 13104 9504"/>
                              <a:gd name="T87" fmla="*/ 13104 h 3616"/>
                              <a:gd name="T88" fmla="+- 0 10924 3724"/>
                              <a:gd name="T89" fmla="*/ T88 w 7216"/>
                              <a:gd name="T90" fmla="+- 0 9511 9504"/>
                              <a:gd name="T91" fmla="*/ 9511 h 3616"/>
                              <a:gd name="T92" fmla="+- 0 10924 3724"/>
                              <a:gd name="T93" fmla="*/ T92 w 7216"/>
                              <a:gd name="T94" fmla="+- 0 13111 9504"/>
                              <a:gd name="T95" fmla="*/ 13111 h 3616"/>
                              <a:gd name="T96" fmla="+- 0 10932 3724"/>
                              <a:gd name="T97" fmla="*/ T96 w 7216"/>
                              <a:gd name="T98" fmla="+- 0 13104 9504"/>
                              <a:gd name="T99" fmla="*/ 13104 h 3616"/>
                              <a:gd name="T100" fmla="+- 0 10939 3724"/>
                              <a:gd name="T101" fmla="*/ T100 w 7216"/>
                              <a:gd name="T102" fmla="+- 0 13104 9504"/>
                              <a:gd name="T103" fmla="*/ 13104 h 3616"/>
                              <a:gd name="T104" fmla="+- 0 10939 3724"/>
                              <a:gd name="T105" fmla="*/ T104 w 7216"/>
                              <a:gd name="T106" fmla="+- 0 9520 9504"/>
                              <a:gd name="T107" fmla="*/ 9520 h 3616"/>
                              <a:gd name="T108" fmla="+- 0 10932 3724"/>
                              <a:gd name="T109" fmla="*/ T108 w 7216"/>
                              <a:gd name="T110" fmla="+- 0 9520 9504"/>
                              <a:gd name="T111" fmla="*/ 9520 h 3616"/>
                              <a:gd name="T112" fmla="+- 0 10924 3724"/>
                              <a:gd name="T113" fmla="*/ T112 w 7216"/>
                              <a:gd name="T114" fmla="+- 0 9511 9504"/>
                              <a:gd name="T115" fmla="*/ 9511 h 3616"/>
                              <a:gd name="T116" fmla="+- 0 10939 3724"/>
                              <a:gd name="T117" fmla="*/ T116 w 7216"/>
                              <a:gd name="T118" fmla="+- 0 13104 9504"/>
                              <a:gd name="T119" fmla="*/ 13104 h 3616"/>
                              <a:gd name="T120" fmla="+- 0 10932 3724"/>
                              <a:gd name="T121" fmla="*/ T120 w 7216"/>
                              <a:gd name="T122" fmla="+- 0 13104 9504"/>
                              <a:gd name="T123" fmla="*/ 13104 h 3616"/>
                              <a:gd name="T124" fmla="+- 0 10924 3724"/>
                              <a:gd name="T125" fmla="*/ T124 w 7216"/>
                              <a:gd name="T126" fmla="+- 0 13111 9504"/>
                              <a:gd name="T127" fmla="*/ 13111 h 3616"/>
                              <a:gd name="T128" fmla="+- 0 10939 3724"/>
                              <a:gd name="T129" fmla="*/ T128 w 7216"/>
                              <a:gd name="T130" fmla="+- 0 13111 9504"/>
                              <a:gd name="T131" fmla="*/ 13111 h 3616"/>
                              <a:gd name="T132" fmla="+- 0 10939 3724"/>
                              <a:gd name="T133" fmla="*/ T132 w 7216"/>
                              <a:gd name="T134" fmla="+- 0 13104 9504"/>
                              <a:gd name="T135" fmla="*/ 13104 h 3616"/>
                              <a:gd name="T136" fmla="+- 0 3739 3724"/>
                              <a:gd name="T137" fmla="*/ T136 w 7216"/>
                              <a:gd name="T138" fmla="+- 0 9511 9504"/>
                              <a:gd name="T139" fmla="*/ 9511 h 3616"/>
                              <a:gd name="T140" fmla="+- 0 3732 3724"/>
                              <a:gd name="T141" fmla="*/ T140 w 7216"/>
                              <a:gd name="T142" fmla="+- 0 9520 9504"/>
                              <a:gd name="T143" fmla="*/ 9520 h 3616"/>
                              <a:gd name="T144" fmla="+- 0 3739 3724"/>
                              <a:gd name="T145" fmla="*/ T144 w 7216"/>
                              <a:gd name="T146" fmla="+- 0 9520 9504"/>
                              <a:gd name="T147" fmla="*/ 9520 h 3616"/>
                              <a:gd name="T148" fmla="+- 0 3739 3724"/>
                              <a:gd name="T149" fmla="*/ T148 w 7216"/>
                              <a:gd name="T150" fmla="+- 0 9511 9504"/>
                              <a:gd name="T151" fmla="*/ 9511 h 3616"/>
                              <a:gd name="T152" fmla="+- 0 10924 3724"/>
                              <a:gd name="T153" fmla="*/ T152 w 7216"/>
                              <a:gd name="T154" fmla="+- 0 9511 9504"/>
                              <a:gd name="T155" fmla="*/ 9511 h 3616"/>
                              <a:gd name="T156" fmla="+- 0 3739 3724"/>
                              <a:gd name="T157" fmla="*/ T156 w 7216"/>
                              <a:gd name="T158" fmla="+- 0 9511 9504"/>
                              <a:gd name="T159" fmla="*/ 9511 h 3616"/>
                              <a:gd name="T160" fmla="+- 0 3739 3724"/>
                              <a:gd name="T161" fmla="*/ T160 w 7216"/>
                              <a:gd name="T162" fmla="+- 0 9520 9504"/>
                              <a:gd name="T163" fmla="*/ 9520 h 3616"/>
                              <a:gd name="T164" fmla="+- 0 10924 3724"/>
                              <a:gd name="T165" fmla="*/ T164 w 7216"/>
                              <a:gd name="T166" fmla="+- 0 9520 9504"/>
                              <a:gd name="T167" fmla="*/ 9520 h 3616"/>
                              <a:gd name="T168" fmla="+- 0 10924 3724"/>
                              <a:gd name="T169" fmla="*/ T168 w 7216"/>
                              <a:gd name="T170" fmla="+- 0 9511 9504"/>
                              <a:gd name="T171" fmla="*/ 9511 h 3616"/>
                              <a:gd name="T172" fmla="+- 0 10939 3724"/>
                              <a:gd name="T173" fmla="*/ T172 w 7216"/>
                              <a:gd name="T174" fmla="+- 0 9511 9504"/>
                              <a:gd name="T175" fmla="*/ 9511 h 3616"/>
                              <a:gd name="T176" fmla="+- 0 10924 3724"/>
                              <a:gd name="T177" fmla="*/ T176 w 7216"/>
                              <a:gd name="T178" fmla="+- 0 9511 9504"/>
                              <a:gd name="T179" fmla="*/ 9511 h 3616"/>
                              <a:gd name="T180" fmla="+- 0 10932 3724"/>
                              <a:gd name="T181" fmla="*/ T180 w 7216"/>
                              <a:gd name="T182" fmla="+- 0 9520 9504"/>
                              <a:gd name="T183" fmla="*/ 9520 h 3616"/>
                              <a:gd name="T184" fmla="+- 0 10939 3724"/>
                              <a:gd name="T185" fmla="*/ T184 w 7216"/>
                              <a:gd name="T186" fmla="+- 0 9520 9504"/>
                              <a:gd name="T187" fmla="*/ 9520 h 3616"/>
                              <a:gd name="T188" fmla="+- 0 10939 3724"/>
                              <a:gd name="T189" fmla="*/ T188 w 7216"/>
                              <a:gd name="T190" fmla="+- 0 9511 9504"/>
                              <a:gd name="T191" fmla="*/ 9511 h 3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216" h="3616">
                                <a:moveTo>
                                  <a:pt x="7215" y="0"/>
                                </a:moveTo>
                                <a:lnTo>
                                  <a:pt x="0" y="0"/>
                                </a:lnTo>
                                <a:lnTo>
                                  <a:pt x="0" y="3616"/>
                                </a:lnTo>
                                <a:lnTo>
                                  <a:pt x="7215" y="3616"/>
                                </a:lnTo>
                                <a:lnTo>
                                  <a:pt x="7215" y="3607"/>
                                </a:lnTo>
                                <a:lnTo>
                                  <a:pt x="15" y="3607"/>
                                </a:lnTo>
                                <a:lnTo>
                                  <a:pt x="8" y="3600"/>
                                </a:lnTo>
                                <a:lnTo>
                                  <a:pt x="15" y="3600"/>
                                </a:lnTo>
                                <a:lnTo>
                                  <a:pt x="15" y="16"/>
                                </a:lnTo>
                                <a:lnTo>
                                  <a:pt x="8" y="16"/>
                                </a:lnTo>
                                <a:lnTo>
                                  <a:pt x="15" y="7"/>
                                </a:lnTo>
                                <a:lnTo>
                                  <a:pt x="7215" y="7"/>
                                </a:lnTo>
                                <a:lnTo>
                                  <a:pt x="7215" y="0"/>
                                </a:lnTo>
                                <a:close/>
                                <a:moveTo>
                                  <a:pt x="15" y="3600"/>
                                </a:moveTo>
                                <a:lnTo>
                                  <a:pt x="8" y="3600"/>
                                </a:lnTo>
                                <a:lnTo>
                                  <a:pt x="15" y="3607"/>
                                </a:lnTo>
                                <a:lnTo>
                                  <a:pt x="15" y="3600"/>
                                </a:lnTo>
                                <a:close/>
                                <a:moveTo>
                                  <a:pt x="7200" y="3600"/>
                                </a:moveTo>
                                <a:lnTo>
                                  <a:pt x="15" y="3600"/>
                                </a:lnTo>
                                <a:lnTo>
                                  <a:pt x="15" y="3607"/>
                                </a:lnTo>
                                <a:lnTo>
                                  <a:pt x="7200" y="3607"/>
                                </a:lnTo>
                                <a:lnTo>
                                  <a:pt x="7200" y="3600"/>
                                </a:lnTo>
                                <a:close/>
                                <a:moveTo>
                                  <a:pt x="7200" y="7"/>
                                </a:moveTo>
                                <a:lnTo>
                                  <a:pt x="7200" y="3607"/>
                                </a:lnTo>
                                <a:lnTo>
                                  <a:pt x="7208" y="3600"/>
                                </a:lnTo>
                                <a:lnTo>
                                  <a:pt x="7215" y="3600"/>
                                </a:lnTo>
                                <a:lnTo>
                                  <a:pt x="7215" y="16"/>
                                </a:lnTo>
                                <a:lnTo>
                                  <a:pt x="7208" y="16"/>
                                </a:lnTo>
                                <a:lnTo>
                                  <a:pt x="7200" y="7"/>
                                </a:lnTo>
                                <a:close/>
                                <a:moveTo>
                                  <a:pt x="7215" y="3600"/>
                                </a:moveTo>
                                <a:lnTo>
                                  <a:pt x="7208" y="3600"/>
                                </a:lnTo>
                                <a:lnTo>
                                  <a:pt x="7200" y="3607"/>
                                </a:lnTo>
                                <a:lnTo>
                                  <a:pt x="7215" y="3607"/>
                                </a:lnTo>
                                <a:lnTo>
                                  <a:pt x="7215" y="3600"/>
                                </a:lnTo>
                                <a:close/>
                                <a:moveTo>
                                  <a:pt x="15" y="7"/>
                                </a:moveTo>
                                <a:lnTo>
                                  <a:pt x="8" y="16"/>
                                </a:lnTo>
                                <a:lnTo>
                                  <a:pt x="15" y="16"/>
                                </a:lnTo>
                                <a:lnTo>
                                  <a:pt x="15" y="7"/>
                                </a:lnTo>
                                <a:close/>
                                <a:moveTo>
                                  <a:pt x="7200" y="7"/>
                                </a:moveTo>
                                <a:lnTo>
                                  <a:pt x="15" y="7"/>
                                </a:lnTo>
                                <a:lnTo>
                                  <a:pt x="15" y="16"/>
                                </a:lnTo>
                                <a:lnTo>
                                  <a:pt x="7200" y="16"/>
                                </a:lnTo>
                                <a:lnTo>
                                  <a:pt x="7200" y="7"/>
                                </a:lnTo>
                                <a:close/>
                                <a:moveTo>
                                  <a:pt x="7215" y="7"/>
                                </a:moveTo>
                                <a:lnTo>
                                  <a:pt x="7200" y="7"/>
                                </a:lnTo>
                                <a:lnTo>
                                  <a:pt x="7208" y="16"/>
                                </a:lnTo>
                                <a:lnTo>
                                  <a:pt x="7215" y="16"/>
                                </a:lnTo>
                                <a:lnTo>
                                  <a:pt x="721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3"/>
                        <wps:cNvSpPr>
                          <a:spLocks/>
                        </wps:cNvSpPr>
                        <wps:spPr bwMode="auto">
                          <a:xfrm>
                            <a:off x="4242" y="10588"/>
                            <a:ext cx="6538" cy="312"/>
                          </a:xfrm>
                          <a:custGeom>
                            <a:avLst/>
                            <a:gdLst>
                              <a:gd name="T0" fmla="+- 0 7091 4242"/>
                              <a:gd name="T1" fmla="*/ T0 w 6538"/>
                              <a:gd name="T2" fmla="+- 0 10588 10588"/>
                              <a:gd name="T3" fmla="*/ 10588 h 312"/>
                              <a:gd name="T4" fmla="+- 0 8052 4242"/>
                              <a:gd name="T5" fmla="*/ T4 w 6538"/>
                              <a:gd name="T6" fmla="+- 0 10588 10588"/>
                              <a:gd name="T7" fmla="*/ 10588 h 312"/>
                              <a:gd name="T8" fmla="+- 0 10540 4242"/>
                              <a:gd name="T9" fmla="*/ T8 w 6538"/>
                              <a:gd name="T10" fmla="+- 0 10588 10588"/>
                              <a:gd name="T11" fmla="*/ 10588 h 312"/>
                              <a:gd name="T12" fmla="+- 0 10780 4242"/>
                              <a:gd name="T13" fmla="*/ T12 w 6538"/>
                              <a:gd name="T14" fmla="+- 0 10588 10588"/>
                              <a:gd name="T15" fmla="*/ 10588 h 312"/>
                              <a:gd name="T16" fmla="+- 0 4242 4242"/>
                              <a:gd name="T17" fmla="*/ T16 w 6538"/>
                              <a:gd name="T18" fmla="+- 0 10900 10588"/>
                              <a:gd name="T19" fmla="*/ 10900 h 312"/>
                              <a:gd name="T20" fmla="+- 0 4964 4242"/>
                              <a:gd name="T21" fmla="*/ T20 w 6538"/>
                              <a:gd name="T22" fmla="+- 0 10900 10588"/>
                              <a:gd name="T23" fmla="*/ 10900 h 312"/>
                              <a:gd name="T24" fmla="+- 0 7751 4242"/>
                              <a:gd name="T25" fmla="*/ T24 w 6538"/>
                              <a:gd name="T26" fmla="+- 0 10900 10588"/>
                              <a:gd name="T27" fmla="*/ 10900 h 312"/>
                              <a:gd name="T28" fmla="+- 0 8472 4242"/>
                              <a:gd name="T29" fmla="*/ T28 w 6538"/>
                              <a:gd name="T30" fmla="+- 0 10900 10588"/>
                              <a:gd name="T31" fmla="*/ 10900 h 3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38" h="312">
                                <a:moveTo>
                                  <a:pt x="2849" y="0"/>
                                </a:moveTo>
                                <a:lnTo>
                                  <a:pt x="3810" y="0"/>
                                </a:lnTo>
                                <a:moveTo>
                                  <a:pt x="6298" y="0"/>
                                </a:moveTo>
                                <a:lnTo>
                                  <a:pt x="6538" y="0"/>
                                </a:lnTo>
                                <a:moveTo>
                                  <a:pt x="0" y="312"/>
                                </a:moveTo>
                                <a:lnTo>
                                  <a:pt x="722" y="312"/>
                                </a:lnTo>
                                <a:moveTo>
                                  <a:pt x="3509" y="312"/>
                                </a:moveTo>
                                <a:lnTo>
                                  <a:pt x="4230" y="31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22"/>
                        <wps:cNvCnPr/>
                        <wps:spPr bwMode="auto">
                          <a:xfrm>
                            <a:off x="7362" y="11212"/>
                            <a:ext cx="156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wps:spPr bwMode="auto">
                          <a:xfrm>
                            <a:off x="8760" y="11524"/>
                            <a:ext cx="962"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a:off x="9282" y="11836"/>
                            <a:ext cx="96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SpPr>
                          <a:spLocks/>
                        </wps:cNvSpPr>
                        <wps:spPr bwMode="auto">
                          <a:xfrm>
                            <a:off x="2284" y="1884"/>
                            <a:ext cx="8656" cy="9370"/>
                          </a:xfrm>
                          <a:custGeom>
                            <a:avLst/>
                            <a:gdLst>
                              <a:gd name="T0" fmla="+- 0 3743 2284"/>
                              <a:gd name="T1" fmla="*/ T0 w 8656"/>
                              <a:gd name="T2" fmla="+- 0 11248 1884"/>
                              <a:gd name="T3" fmla="*/ 11248 h 9370"/>
                              <a:gd name="T4" fmla="+- 0 3023 2284"/>
                              <a:gd name="T5" fmla="*/ T4 w 8656"/>
                              <a:gd name="T6" fmla="+- 0 9253 1884"/>
                              <a:gd name="T7" fmla="*/ 9253 h 9370"/>
                              <a:gd name="T8" fmla="+- 0 3008 2284"/>
                              <a:gd name="T9" fmla="*/ T8 w 8656"/>
                              <a:gd name="T10" fmla="+- 0 9258 1884"/>
                              <a:gd name="T11" fmla="*/ 9258 h 9370"/>
                              <a:gd name="T12" fmla="+- 0 3728 2284"/>
                              <a:gd name="T13" fmla="*/ T12 w 8656"/>
                              <a:gd name="T14" fmla="+- 0 11254 1884"/>
                              <a:gd name="T15" fmla="*/ 11254 h 9370"/>
                              <a:gd name="T16" fmla="+- 0 3743 2284"/>
                              <a:gd name="T17" fmla="*/ T16 w 8656"/>
                              <a:gd name="T18" fmla="+- 0 11248 1884"/>
                              <a:gd name="T19" fmla="*/ 11248 h 9370"/>
                              <a:gd name="T20" fmla="+- 0 10939 2284"/>
                              <a:gd name="T21" fmla="*/ T20 w 8656"/>
                              <a:gd name="T22" fmla="+- 0 1884 1884"/>
                              <a:gd name="T23" fmla="*/ 1884 h 9370"/>
                              <a:gd name="T24" fmla="+- 0 10924 2284"/>
                              <a:gd name="T25" fmla="*/ T24 w 8656"/>
                              <a:gd name="T26" fmla="+- 0 1884 1884"/>
                              <a:gd name="T27" fmla="*/ 1884 h 9370"/>
                              <a:gd name="T28" fmla="+- 0 10924 2284"/>
                              <a:gd name="T29" fmla="*/ T28 w 8656"/>
                              <a:gd name="T30" fmla="+- 0 1900 1884"/>
                              <a:gd name="T31" fmla="*/ 1900 h 9370"/>
                              <a:gd name="T32" fmla="+- 0 10924 2284"/>
                              <a:gd name="T33" fmla="*/ T32 w 8656"/>
                              <a:gd name="T34" fmla="+- 0 5884 1884"/>
                              <a:gd name="T35" fmla="*/ 5884 h 9370"/>
                              <a:gd name="T36" fmla="+- 0 2299 2284"/>
                              <a:gd name="T37" fmla="*/ T36 w 8656"/>
                              <a:gd name="T38" fmla="+- 0 5884 1884"/>
                              <a:gd name="T39" fmla="*/ 5884 h 9370"/>
                              <a:gd name="T40" fmla="+- 0 2299 2284"/>
                              <a:gd name="T41" fmla="*/ T40 w 8656"/>
                              <a:gd name="T42" fmla="+- 0 1900 1884"/>
                              <a:gd name="T43" fmla="*/ 1900 h 9370"/>
                              <a:gd name="T44" fmla="+- 0 10924 2284"/>
                              <a:gd name="T45" fmla="*/ T44 w 8656"/>
                              <a:gd name="T46" fmla="+- 0 1900 1884"/>
                              <a:gd name="T47" fmla="*/ 1900 h 9370"/>
                              <a:gd name="T48" fmla="+- 0 10924 2284"/>
                              <a:gd name="T49" fmla="*/ T48 w 8656"/>
                              <a:gd name="T50" fmla="+- 0 1884 1884"/>
                              <a:gd name="T51" fmla="*/ 1884 h 9370"/>
                              <a:gd name="T52" fmla="+- 0 2284 2284"/>
                              <a:gd name="T53" fmla="*/ T52 w 8656"/>
                              <a:gd name="T54" fmla="+- 0 1884 1884"/>
                              <a:gd name="T55" fmla="*/ 1884 h 9370"/>
                              <a:gd name="T56" fmla="+- 0 2284 2284"/>
                              <a:gd name="T57" fmla="*/ T56 w 8656"/>
                              <a:gd name="T58" fmla="+- 0 5899 1884"/>
                              <a:gd name="T59" fmla="*/ 5899 h 9370"/>
                              <a:gd name="T60" fmla="+- 0 10939 2284"/>
                              <a:gd name="T61" fmla="*/ T60 w 8656"/>
                              <a:gd name="T62" fmla="+- 0 5899 1884"/>
                              <a:gd name="T63" fmla="*/ 5899 h 9370"/>
                              <a:gd name="T64" fmla="+- 0 10939 2284"/>
                              <a:gd name="T65" fmla="*/ T64 w 8656"/>
                              <a:gd name="T66" fmla="+- 0 5892 1884"/>
                              <a:gd name="T67" fmla="*/ 5892 h 9370"/>
                              <a:gd name="T68" fmla="+- 0 10939 2284"/>
                              <a:gd name="T69" fmla="*/ T68 w 8656"/>
                              <a:gd name="T70" fmla="+- 0 5884 1884"/>
                              <a:gd name="T71" fmla="*/ 5884 h 9370"/>
                              <a:gd name="T72" fmla="+- 0 10939 2284"/>
                              <a:gd name="T73" fmla="*/ T72 w 8656"/>
                              <a:gd name="T74" fmla="+- 0 1900 1884"/>
                              <a:gd name="T75" fmla="*/ 1900 h 9370"/>
                              <a:gd name="T76" fmla="+- 0 10939 2284"/>
                              <a:gd name="T77" fmla="*/ T76 w 8656"/>
                              <a:gd name="T78" fmla="+- 0 1891 1884"/>
                              <a:gd name="T79" fmla="*/ 1891 h 9370"/>
                              <a:gd name="T80" fmla="+- 0 10939 2284"/>
                              <a:gd name="T81" fmla="*/ T80 w 8656"/>
                              <a:gd name="T82" fmla="+- 0 1884 1884"/>
                              <a:gd name="T83" fmla="*/ 1884 h 9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56" h="9370">
                                <a:moveTo>
                                  <a:pt x="1459" y="9364"/>
                                </a:moveTo>
                                <a:lnTo>
                                  <a:pt x="739" y="7369"/>
                                </a:lnTo>
                                <a:lnTo>
                                  <a:pt x="724" y="7374"/>
                                </a:lnTo>
                                <a:lnTo>
                                  <a:pt x="1444" y="9370"/>
                                </a:lnTo>
                                <a:lnTo>
                                  <a:pt x="1459" y="9364"/>
                                </a:lnTo>
                                <a:moveTo>
                                  <a:pt x="8655" y="0"/>
                                </a:moveTo>
                                <a:lnTo>
                                  <a:pt x="8640" y="0"/>
                                </a:lnTo>
                                <a:lnTo>
                                  <a:pt x="8640" y="16"/>
                                </a:lnTo>
                                <a:lnTo>
                                  <a:pt x="8640" y="4000"/>
                                </a:lnTo>
                                <a:lnTo>
                                  <a:pt x="15" y="4000"/>
                                </a:lnTo>
                                <a:lnTo>
                                  <a:pt x="15" y="16"/>
                                </a:lnTo>
                                <a:lnTo>
                                  <a:pt x="8640" y="16"/>
                                </a:lnTo>
                                <a:lnTo>
                                  <a:pt x="8640" y="0"/>
                                </a:lnTo>
                                <a:lnTo>
                                  <a:pt x="0" y="0"/>
                                </a:lnTo>
                                <a:lnTo>
                                  <a:pt x="0" y="4015"/>
                                </a:lnTo>
                                <a:lnTo>
                                  <a:pt x="8655" y="4015"/>
                                </a:lnTo>
                                <a:lnTo>
                                  <a:pt x="8655" y="4008"/>
                                </a:lnTo>
                                <a:lnTo>
                                  <a:pt x="8655" y="4000"/>
                                </a:lnTo>
                                <a:lnTo>
                                  <a:pt x="8655" y="16"/>
                                </a:lnTo>
                                <a:lnTo>
                                  <a:pt x="8655" y="7"/>
                                </a:lnTo>
                                <a:lnTo>
                                  <a:pt x="865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8"/>
                        <wps:cNvSpPr>
                          <a:spLocks/>
                        </wps:cNvSpPr>
                        <wps:spPr bwMode="auto">
                          <a:xfrm>
                            <a:off x="2682" y="2611"/>
                            <a:ext cx="7272" cy="2"/>
                          </a:xfrm>
                          <a:custGeom>
                            <a:avLst/>
                            <a:gdLst>
                              <a:gd name="T0" fmla="+- 0 2682 2682"/>
                              <a:gd name="T1" fmla="*/ T0 w 7272"/>
                              <a:gd name="T2" fmla="+- 0 6742 2682"/>
                              <a:gd name="T3" fmla="*/ T2 w 7272"/>
                              <a:gd name="T4" fmla="+- 0 8993 2682"/>
                              <a:gd name="T5" fmla="*/ T4 w 7272"/>
                              <a:gd name="T6" fmla="+- 0 9954 2682"/>
                              <a:gd name="T7" fmla="*/ T6 w 7272"/>
                            </a:gdLst>
                            <a:ahLst/>
                            <a:cxnLst>
                              <a:cxn ang="0">
                                <a:pos x="T1" y="0"/>
                              </a:cxn>
                              <a:cxn ang="0">
                                <a:pos x="T3" y="0"/>
                              </a:cxn>
                              <a:cxn ang="0">
                                <a:pos x="T5" y="0"/>
                              </a:cxn>
                              <a:cxn ang="0">
                                <a:pos x="T7" y="0"/>
                              </a:cxn>
                            </a:cxnLst>
                            <a:rect l="0" t="0" r="r" b="b"/>
                            <a:pathLst>
                              <a:path w="7272">
                                <a:moveTo>
                                  <a:pt x="0" y="0"/>
                                </a:moveTo>
                                <a:lnTo>
                                  <a:pt x="4060" y="0"/>
                                </a:lnTo>
                                <a:moveTo>
                                  <a:pt x="6311" y="0"/>
                                </a:moveTo>
                                <a:lnTo>
                                  <a:pt x="7272"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17"/>
                        <wps:cNvSpPr>
                          <a:spLocks/>
                        </wps:cNvSpPr>
                        <wps:spPr bwMode="auto">
                          <a:xfrm>
                            <a:off x="2596" y="2923"/>
                            <a:ext cx="8184" cy="626"/>
                          </a:xfrm>
                          <a:custGeom>
                            <a:avLst/>
                            <a:gdLst>
                              <a:gd name="T0" fmla="+- 0 5323 2596"/>
                              <a:gd name="T1" fmla="*/ T0 w 8184"/>
                              <a:gd name="T2" fmla="+- 0 2923 2923"/>
                              <a:gd name="T3" fmla="*/ 2923 h 626"/>
                              <a:gd name="T4" fmla="+- 0 6286 2596"/>
                              <a:gd name="T5" fmla="*/ T4 w 8184"/>
                              <a:gd name="T6" fmla="+- 0 2923 2923"/>
                              <a:gd name="T7" fmla="*/ 2923 h 626"/>
                              <a:gd name="T8" fmla="+- 0 10540 2596"/>
                              <a:gd name="T9" fmla="*/ T8 w 8184"/>
                              <a:gd name="T10" fmla="+- 0 2923 2923"/>
                              <a:gd name="T11" fmla="*/ 2923 h 626"/>
                              <a:gd name="T12" fmla="+- 0 10780 2596"/>
                              <a:gd name="T13" fmla="*/ T12 w 8184"/>
                              <a:gd name="T14" fmla="+- 0 2923 2923"/>
                              <a:gd name="T15" fmla="*/ 2923 h 626"/>
                              <a:gd name="T16" fmla="+- 0 2596 2596"/>
                              <a:gd name="T17" fmla="*/ T16 w 8184"/>
                              <a:gd name="T18" fmla="+- 0 3235 2923"/>
                              <a:gd name="T19" fmla="*/ 3235 h 626"/>
                              <a:gd name="T20" fmla="+- 0 3077 2596"/>
                              <a:gd name="T21" fmla="*/ T20 w 8184"/>
                              <a:gd name="T22" fmla="+- 0 3235 2923"/>
                              <a:gd name="T23" fmla="*/ 3235 h 626"/>
                              <a:gd name="T24" fmla="+- 0 10298 2596"/>
                              <a:gd name="T25" fmla="*/ T24 w 8184"/>
                              <a:gd name="T26" fmla="+- 0 3235 2923"/>
                              <a:gd name="T27" fmla="*/ 3235 h 626"/>
                              <a:gd name="T28" fmla="+- 0 10780 2596"/>
                              <a:gd name="T29" fmla="*/ T28 w 8184"/>
                              <a:gd name="T30" fmla="+- 0 3235 2923"/>
                              <a:gd name="T31" fmla="*/ 3235 h 626"/>
                              <a:gd name="T32" fmla="+- 0 2596 2596"/>
                              <a:gd name="T33" fmla="*/ T32 w 8184"/>
                              <a:gd name="T34" fmla="+- 0 3548 2923"/>
                              <a:gd name="T35" fmla="*/ 3548 h 626"/>
                              <a:gd name="T36" fmla="+- 0 3077 2596"/>
                              <a:gd name="T37" fmla="*/ T36 w 8184"/>
                              <a:gd name="T38" fmla="+- 0 3548 2923"/>
                              <a:gd name="T39" fmla="*/ 3548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84" h="626">
                                <a:moveTo>
                                  <a:pt x="2727" y="0"/>
                                </a:moveTo>
                                <a:lnTo>
                                  <a:pt x="3690" y="0"/>
                                </a:lnTo>
                                <a:moveTo>
                                  <a:pt x="7944" y="0"/>
                                </a:moveTo>
                                <a:lnTo>
                                  <a:pt x="8184" y="0"/>
                                </a:lnTo>
                                <a:moveTo>
                                  <a:pt x="0" y="312"/>
                                </a:moveTo>
                                <a:lnTo>
                                  <a:pt x="481" y="312"/>
                                </a:lnTo>
                                <a:moveTo>
                                  <a:pt x="7702" y="312"/>
                                </a:moveTo>
                                <a:lnTo>
                                  <a:pt x="8184" y="312"/>
                                </a:lnTo>
                                <a:moveTo>
                                  <a:pt x="0" y="625"/>
                                </a:moveTo>
                                <a:lnTo>
                                  <a:pt x="481" y="625"/>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6"/>
                        <wps:cNvCnPr/>
                        <wps:spPr bwMode="auto">
                          <a:xfrm>
                            <a:off x="3316" y="3860"/>
                            <a:ext cx="961"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s:wsp>
                        <wps:cNvPr id="22" name="Line 15"/>
                        <wps:cNvCnPr/>
                        <wps:spPr bwMode="auto">
                          <a:xfrm>
                            <a:off x="2682" y="4172"/>
                            <a:ext cx="27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 name="Line 14"/>
                        <wps:cNvCnPr/>
                        <wps:spPr bwMode="auto">
                          <a:xfrm>
                            <a:off x="6378" y="4484"/>
                            <a:ext cx="96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4" name="Line 13"/>
                        <wps:cNvCnPr/>
                        <wps:spPr bwMode="auto">
                          <a:xfrm>
                            <a:off x="6076" y="4796"/>
                            <a:ext cx="962"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2"/>
                        <wps:cNvSpPr>
                          <a:spLocks/>
                        </wps:cNvSpPr>
                        <wps:spPr bwMode="auto">
                          <a:xfrm>
                            <a:off x="2596" y="5108"/>
                            <a:ext cx="8129" cy="624"/>
                          </a:xfrm>
                          <a:custGeom>
                            <a:avLst/>
                            <a:gdLst>
                              <a:gd name="T0" fmla="+- 0 3316 2596"/>
                              <a:gd name="T1" fmla="*/ T0 w 8129"/>
                              <a:gd name="T2" fmla="+- 0 5108 5108"/>
                              <a:gd name="T3" fmla="*/ 5108 h 624"/>
                              <a:gd name="T4" fmla="+- 0 4277 2596"/>
                              <a:gd name="T5" fmla="*/ T4 w 8129"/>
                              <a:gd name="T6" fmla="+- 0 5108 5108"/>
                              <a:gd name="T7" fmla="*/ 5108 h 624"/>
                              <a:gd name="T8" fmla="+- 0 2682 2596"/>
                              <a:gd name="T9" fmla="*/ T8 w 8129"/>
                              <a:gd name="T10" fmla="+- 0 5422 5108"/>
                              <a:gd name="T11" fmla="*/ 5422 h 624"/>
                              <a:gd name="T12" fmla="+- 0 5086 2596"/>
                              <a:gd name="T13" fmla="*/ T12 w 8129"/>
                              <a:gd name="T14" fmla="+- 0 5422 5108"/>
                              <a:gd name="T15" fmla="*/ 5422 h 624"/>
                              <a:gd name="T16" fmla="+- 0 10484 2596"/>
                              <a:gd name="T17" fmla="*/ T16 w 8129"/>
                              <a:gd name="T18" fmla="+- 0 5422 5108"/>
                              <a:gd name="T19" fmla="*/ 5422 h 624"/>
                              <a:gd name="T20" fmla="+- 0 10724 2596"/>
                              <a:gd name="T21" fmla="*/ T20 w 8129"/>
                              <a:gd name="T22" fmla="+- 0 5422 5108"/>
                              <a:gd name="T23" fmla="*/ 5422 h 624"/>
                              <a:gd name="T24" fmla="+- 0 2596 2596"/>
                              <a:gd name="T25" fmla="*/ T24 w 8129"/>
                              <a:gd name="T26" fmla="+- 0 5732 5108"/>
                              <a:gd name="T27" fmla="*/ 5732 h 624"/>
                              <a:gd name="T28" fmla="+- 0 3077 2596"/>
                              <a:gd name="T29" fmla="*/ T28 w 8129"/>
                              <a:gd name="T30" fmla="+- 0 5732 5108"/>
                              <a:gd name="T31" fmla="*/ 5732 h 6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129" h="624">
                                <a:moveTo>
                                  <a:pt x="720" y="0"/>
                                </a:moveTo>
                                <a:lnTo>
                                  <a:pt x="1681" y="0"/>
                                </a:lnTo>
                                <a:moveTo>
                                  <a:pt x="86" y="314"/>
                                </a:moveTo>
                                <a:lnTo>
                                  <a:pt x="2490" y="314"/>
                                </a:lnTo>
                                <a:moveTo>
                                  <a:pt x="7888" y="314"/>
                                </a:moveTo>
                                <a:lnTo>
                                  <a:pt x="8128" y="314"/>
                                </a:lnTo>
                                <a:moveTo>
                                  <a:pt x="0" y="624"/>
                                </a:moveTo>
                                <a:lnTo>
                                  <a:pt x="481" y="624"/>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11"/>
                        <wps:cNvSpPr>
                          <a:spLocks/>
                        </wps:cNvSpPr>
                        <wps:spPr bwMode="auto">
                          <a:xfrm>
                            <a:off x="3724" y="5891"/>
                            <a:ext cx="7036" cy="9209"/>
                          </a:xfrm>
                          <a:custGeom>
                            <a:avLst/>
                            <a:gdLst>
                              <a:gd name="T0" fmla="+- 0 7396 3724"/>
                              <a:gd name="T1" fmla="*/ T0 w 7036"/>
                              <a:gd name="T2" fmla="+- 0 6870 5891"/>
                              <a:gd name="T3" fmla="*/ 6870 h 9209"/>
                              <a:gd name="T4" fmla="+- 0 7343 3724"/>
                              <a:gd name="T5" fmla="*/ T4 w 7036"/>
                              <a:gd name="T6" fmla="+- 0 6870 5891"/>
                              <a:gd name="T7" fmla="*/ 6870 h 9209"/>
                              <a:gd name="T8" fmla="+- 0 7343 3724"/>
                              <a:gd name="T9" fmla="*/ T8 w 7036"/>
                              <a:gd name="T10" fmla="+- 0 5891 5891"/>
                              <a:gd name="T11" fmla="*/ 5891 h 9209"/>
                              <a:gd name="T12" fmla="+- 0 7328 3724"/>
                              <a:gd name="T13" fmla="*/ T12 w 7036"/>
                              <a:gd name="T14" fmla="+- 0 5891 5891"/>
                              <a:gd name="T15" fmla="*/ 5891 h 9209"/>
                              <a:gd name="T16" fmla="+- 0 7328 3724"/>
                              <a:gd name="T17" fmla="*/ T16 w 7036"/>
                              <a:gd name="T18" fmla="+- 0 6870 5891"/>
                              <a:gd name="T19" fmla="*/ 6870 h 9209"/>
                              <a:gd name="T20" fmla="+- 0 7276 3724"/>
                              <a:gd name="T21" fmla="*/ T20 w 7036"/>
                              <a:gd name="T22" fmla="+- 0 6870 5891"/>
                              <a:gd name="T23" fmla="*/ 6870 h 9209"/>
                              <a:gd name="T24" fmla="+- 0 7336 3724"/>
                              <a:gd name="T25" fmla="*/ T24 w 7036"/>
                              <a:gd name="T26" fmla="+- 0 6990 5891"/>
                              <a:gd name="T27" fmla="*/ 6990 h 9209"/>
                              <a:gd name="T28" fmla="+- 0 7385 3724"/>
                              <a:gd name="T29" fmla="*/ T28 w 7036"/>
                              <a:gd name="T30" fmla="+- 0 6890 5891"/>
                              <a:gd name="T31" fmla="*/ 6890 h 9209"/>
                              <a:gd name="T32" fmla="+- 0 7396 3724"/>
                              <a:gd name="T33" fmla="*/ T32 w 7036"/>
                              <a:gd name="T34" fmla="+- 0 6870 5891"/>
                              <a:gd name="T35" fmla="*/ 6870 h 9209"/>
                              <a:gd name="T36" fmla="+- 0 10759 3724"/>
                              <a:gd name="T37" fmla="*/ T36 w 7036"/>
                              <a:gd name="T38" fmla="+- 0 13824 5891"/>
                              <a:gd name="T39" fmla="*/ 13824 h 9209"/>
                              <a:gd name="T40" fmla="+- 0 10744 3724"/>
                              <a:gd name="T41" fmla="*/ T40 w 7036"/>
                              <a:gd name="T42" fmla="+- 0 13824 5891"/>
                              <a:gd name="T43" fmla="*/ 13824 h 9209"/>
                              <a:gd name="T44" fmla="+- 0 10744 3724"/>
                              <a:gd name="T45" fmla="*/ T44 w 7036"/>
                              <a:gd name="T46" fmla="+- 0 13840 5891"/>
                              <a:gd name="T47" fmla="*/ 13840 h 9209"/>
                              <a:gd name="T48" fmla="+- 0 10744 3724"/>
                              <a:gd name="T49" fmla="*/ T48 w 7036"/>
                              <a:gd name="T50" fmla="+- 0 15084 5891"/>
                              <a:gd name="T51" fmla="*/ 15084 h 9209"/>
                              <a:gd name="T52" fmla="+- 0 3739 3724"/>
                              <a:gd name="T53" fmla="*/ T52 w 7036"/>
                              <a:gd name="T54" fmla="+- 0 15084 5891"/>
                              <a:gd name="T55" fmla="*/ 15084 h 9209"/>
                              <a:gd name="T56" fmla="+- 0 3739 3724"/>
                              <a:gd name="T57" fmla="*/ T56 w 7036"/>
                              <a:gd name="T58" fmla="+- 0 13840 5891"/>
                              <a:gd name="T59" fmla="*/ 13840 h 9209"/>
                              <a:gd name="T60" fmla="+- 0 10744 3724"/>
                              <a:gd name="T61" fmla="*/ T60 w 7036"/>
                              <a:gd name="T62" fmla="+- 0 13840 5891"/>
                              <a:gd name="T63" fmla="*/ 13840 h 9209"/>
                              <a:gd name="T64" fmla="+- 0 10744 3724"/>
                              <a:gd name="T65" fmla="*/ T64 w 7036"/>
                              <a:gd name="T66" fmla="+- 0 13824 5891"/>
                              <a:gd name="T67" fmla="*/ 13824 h 9209"/>
                              <a:gd name="T68" fmla="+- 0 7260 3724"/>
                              <a:gd name="T69" fmla="*/ T68 w 7036"/>
                              <a:gd name="T70" fmla="+- 0 13824 5891"/>
                              <a:gd name="T71" fmla="*/ 13824 h 9209"/>
                              <a:gd name="T72" fmla="+- 0 7306 3724"/>
                              <a:gd name="T73" fmla="*/ T72 w 7036"/>
                              <a:gd name="T74" fmla="+- 0 13732 5891"/>
                              <a:gd name="T75" fmla="*/ 13732 h 9209"/>
                              <a:gd name="T76" fmla="+- 0 7316 3724"/>
                              <a:gd name="T77" fmla="*/ T76 w 7036"/>
                              <a:gd name="T78" fmla="+- 0 13711 5891"/>
                              <a:gd name="T79" fmla="*/ 13711 h 9209"/>
                              <a:gd name="T80" fmla="+- 0 7264 3724"/>
                              <a:gd name="T81" fmla="*/ T80 w 7036"/>
                              <a:gd name="T82" fmla="+- 0 13711 5891"/>
                              <a:gd name="T83" fmla="*/ 13711 h 9209"/>
                              <a:gd name="T84" fmla="+- 0 7264 3724"/>
                              <a:gd name="T85" fmla="*/ T84 w 7036"/>
                              <a:gd name="T86" fmla="+- 0 13111 5891"/>
                              <a:gd name="T87" fmla="*/ 13111 h 9209"/>
                              <a:gd name="T88" fmla="+- 0 7249 3724"/>
                              <a:gd name="T89" fmla="*/ T88 w 7036"/>
                              <a:gd name="T90" fmla="+- 0 13111 5891"/>
                              <a:gd name="T91" fmla="*/ 13111 h 9209"/>
                              <a:gd name="T92" fmla="+- 0 7249 3724"/>
                              <a:gd name="T93" fmla="*/ T92 w 7036"/>
                              <a:gd name="T94" fmla="+- 0 13711 5891"/>
                              <a:gd name="T95" fmla="*/ 13711 h 9209"/>
                              <a:gd name="T96" fmla="+- 0 7196 3724"/>
                              <a:gd name="T97" fmla="*/ T96 w 7036"/>
                              <a:gd name="T98" fmla="+- 0 13711 5891"/>
                              <a:gd name="T99" fmla="*/ 13711 h 9209"/>
                              <a:gd name="T100" fmla="+- 0 7253 3724"/>
                              <a:gd name="T101" fmla="*/ T100 w 7036"/>
                              <a:gd name="T102" fmla="+- 0 13824 5891"/>
                              <a:gd name="T103" fmla="*/ 13824 h 9209"/>
                              <a:gd name="T104" fmla="+- 0 3724 3724"/>
                              <a:gd name="T105" fmla="*/ T104 w 7036"/>
                              <a:gd name="T106" fmla="+- 0 13824 5891"/>
                              <a:gd name="T107" fmla="*/ 13824 h 9209"/>
                              <a:gd name="T108" fmla="+- 0 3724 3724"/>
                              <a:gd name="T109" fmla="*/ T108 w 7036"/>
                              <a:gd name="T110" fmla="+- 0 15100 5891"/>
                              <a:gd name="T111" fmla="*/ 15100 h 9209"/>
                              <a:gd name="T112" fmla="+- 0 10759 3724"/>
                              <a:gd name="T113" fmla="*/ T112 w 7036"/>
                              <a:gd name="T114" fmla="+- 0 15100 5891"/>
                              <a:gd name="T115" fmla="*/ 15100 h 9209"/>
                              <a:gd name="T116" fmla="+- 0 10759 3724"/>
                              <a:gd name="T117" fmla="*/ T116 w 7036"/>
                              <a:gd name="T118" fmla="+- 0 15091 5891"/>
                              <a:gd name="T119" fmla="*/ 15091 h 9209"/>
                              <a:gd name="T120" fmla="+- 0 10759 3724"/>
                              <a:gd name="T121" fmla="*/ T120 w 7036"/>
                              <a:gd name="T122" fmla="+- 0 15084 5891"/>
                              <a:gd name="T123" fmla="*/ 15084 h 9209"/>
                              <a:gd name="T124" fmla="+- 0 10759 3724"/>
                              <a:gd name="T125" fmla="*/ T124 w 7036"/>
                              <a:gd name="T126" fmla="+- 0 13840 5891"/>
                              <a:gd name="T127" fmla="*/ 13840 h 9209"/>
                              <a:gd name="T128" fmla="+- 0 10759 3724"/>
                              <a:gd name="T129" fmla="*/ T128 w 7036"/>
                              <a:gd name="T130" fmla="+- 0 13831 5891"/>
                              <a:gd name="T131" fmla="*/ 13831 h 9209"/>
                              <a:gd name="T132" fmla="+- 0 10759 3724"/>
                              <a:gd name="T133" fmla="*/ T132 w 7036"/>
                              <a:gd name="T134" fmla="+- 0 13824 5891"/>
                              <a:gd name="T135" fmla="*/ 13824 h 9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036" h="9209">
                                <a:moveTo>
                                  <a:pt x="3672" y="979"/>
                                </a:moveTo>
                                <a:lnTo>
                                  <a:pt x="3619" y="979"/>
                                </a:lnTo>
                                <a:lnTo>
                                  <a:pt x="3619" y="0"/>
                                </a:lnTo>
                                <a:lnTo>
                                  <a:pt x="3604" y="0"/>
                                </a:lnTo>
                                <a:lnTo>
                                  <a:pt x="3604" y="979"/>
                                </a:lnTo>
                                <a:lnTo>
                                  <a:pt x="3552" y="979"/>
                                </a:lnTo>
                                <a:lnTo>
                                  <a:pt x="3612" y="1099"/>
                                </a:lnTo>
                                <a:lnTo>
                                  <a:pt x="3661" y="999"/>
                                </a:lnTo>
                                <a:lnTo>
                                  <a:pt x="3672" y="979"/>
                                </a:lnTo>
                                <a:moveTo>
                                  <a:pt x="7035" y="7933"/>
                                </a:moveTo>
                                <a:lnTo>
                                  <a:pt x="7020" y="7933"/>
                                </a:lnTo>
                                <a:lnTo>
                                  <a:pt x="7020" y="7949"/>
                                </a:lnTo>
                                <a:lnTo>
                                  <a:pt x="7020" y="9193"/>
                                </a:lnTo>
                                <a:lnTo>
                                  <a:pt x="15" y="9193"/>
                                </a:lnTo>
                                <a:lnTo>
                                  <a:pt x="15" y="7949"/>
                                </a:lnTo>
                                <a:lnTo>
                                  <a:pt x="7020" y="7949"/>
                                </a:lnTo>
                                <a:lnTo>
                                  <a:pt x="7020" y="7933"/>
                                </a:lnTo>
                                <a:lnTo>
                                  <a:pt x="3536" y="7933"/>
                                </a:lnTo>
                                <a:lnTo>
                                  <a:pt x="3582" y="7841"/>
                                </a:lnTo>
                                <a:lnTo>
                                  <a:pt x="3592" y="7820"/>
                                </a:lnTo>
                                <a:lnTo>
                                  <a:pt x="3540" y="7820"/>
                                </a:lnTo>
                                <a:lnTo>
                                  <a:pt x="3540" y="7220"/>
                                </a:lnTo>
                                <a:lnTo>
                                  <a:pt x="3525" y="7220"/>
                                </a:lnTo>
                                <a:lnTo>
                                  <a:pt x="3525" y="7820"/>
                                </a:lnTo>
                                <a:lnTo>
                                  <a:pt x="3472" y="7820"/>
                                </a:lnTo>
                                <a:lnTo>
                                  <a:pt x="3529" y="7933"/>
                                </a:lnTo>
                                <a:lnTo>
                                  <a:pt x="0" y="7933"/>
                                </a:lnTo>
                                <a:lnTo>
                                  <a:pt x="0" y="9209"/>
                                </a:lnTo>
                                <a:lnTo>
                                  <a:pt x="7035" y="9209"/>
                                </a:lnTo>
                                <a:lnTo>
                                  <a:pt x="7035" y="9200"/>
                                </a:lnTo>
                                <a:lnTo>
                                  <a:pt x="7035" y="9193"/>
                                </a:lnTo>
                                <a:lnTo>
                                  <a:pt x="7035" y="7949"/>
                                </a:lnTo>
                                <a:lnTo>
                                  <a:pt x="7035" y="7940"/>
                                </a:lnTo>
                                <a:lnTo>
                                  <a:pt x="7035" y="79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10"/>
                        <wps:cNvCnPr/>
                        <wps:spPr bwMode="auto">
                          <a:xfrm>
                            <a:off x="1752" y="3416"/>
                            <a:ext cx="5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9.1pt;margin-top:94.2pt;width:498.1pt;height:707.7pt;z-index:-58240;mso-position-horizontal-relative:page;mso-position-vertical-relative:page" coordorigin="982,1884" coordsize="9962,1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">
                <v:shape id="AutoShape 28" o:spid="_x0000_s1027" style="position:absolute;left:982;top:2004;width:2038;height:14035;visibility:visible;mso-wrap-style:square;v-text-anchor:top" coordsize="2038,14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H43sEA&#10;AADaAAAADwAAAGRycy9kb3ducmV2LnhtbESPwWrDMBBE74X8g9hAb42cQurEiWxMoRB8q9veF2tj&#10;m1grYcmx+/dVINDjMDNvmFOxmEHcaPS9ZQXbTQKCuLG651bB99fHyx6ED8gaB8uk4Jc8FPnq6YSZ&#10;tjN/0q0OrYgQ9hkq6EJwmZS+6cig31hHHL2LHQ2GKMdW6hHnCDeDfE2SN2mw57jQoaP3jpprPRkF&#10;3P64tArVdN7v+irVF8dluVPqeb2URxCBlvAffrTPWsEB7lfiDZ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x+N7BAAAA2gAAAA8AAAAAAAAAAAAAAAAAmAIAAGRycy9kb3du&#10;cmV2LnhtbFBLBQYAAAAABAAEAPUAAACGAwAAAAA=&#10;" path="m735,10900r-15,l720,10914r,3106l15,14020r,-3106l720,10914r,-14l,10900r,3134l735,14034r,-7l735,14020r,-3106l735,10907r,-7m777,l762,r,16l762,2880r-705,l57,16r705,l762,,42,r,2896l777,2896r,-9l777,2880,777,16r,-9l777,m2037,4200r-15,l2022,4216r,6104l1317,10320r,-6104l2022,4216r,-16l1302,4200r,2869l1296,7066r-106,-53l1190,7066r-413,l777,4456r,-9l777,4440r-15,l762,4456r,5204l57,9660r,-5204l762,4456r,-16l42,4440r,5236l777,9676r,-9l777,9660r,-2580l1190,7080r,53l1296,7080r6,-3l1302,10336r735,l2037,10327r,-7l2037,4216r,-9l2037,4200e" fillcolor="black" stroked="f">
                  <v:path arrowok="t" o:connecttype="custom" o:connectlocs="720,12904;720,16024;15,12918;720,12904;0,16038;735,16031;735,12918;735,12904;762,2004;762,4884;57,2020;762,2004;42,4900;777,4891;777,2020;777,2004;2022,6204;2022,12324;1317,6220;2022,6204;1302,9073;1190,9017;777,9070;777,6451;762,6444;762,11664;57,6460;762,6444;42,11680;777,11671;777,9084;1190,9137;1302,9081;2037,12340;2037,12324;2037,6211" o:connectangles="0,0,0,0,0,0,0,0,0,0,0,0,0,0,0,0,0,0,0,0,0,0,0,0,0,0,0,0,0,0,0,0,0,0,0,0"/>
                </v:shape>
                <v:shape id="AutoShape 27" o:spid="_x0000_s1028" style="position:absolute;left:1336;top:4890;width:120;height:8010;visibility:visible;mso-wrap-style:square;v-text-anchor:top" coordsize="120,8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hc0MUA&#10;AADbAAAADwAAAGRycy9kb3ducmV2LnhtbESPQW/CMAyF75P4D5GRuEyQbmIICgGxCTR2HPTA0WpM&#10;261xqiaUsl8/HybtZus9v/d5teldrTpqQ+XZwNMkAUWce1txYSA77cdzUCEiW6w9k4E7BdisBw8r&#10;TK2/8Sd1x1goCeGQooEyxibVOuQlOQwT3xCLdvGtwyhrW2jb4k3CXa2fk2SmHVYsDSU29FZS/n28&#10;OgNfP4+L7HXabD/O+/jSv3fZgXY7Y0bDfrsEFamP/+a/64MVfKGXX2QA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FzQxQAAANsAAAAPAAAAAAAAAAAAAAAAAJgCAABkcnMv&#10;ZG93bnJldi54bWxQSwUGAAAAAAQABAD1AAAAigMAAAAA&#10;" path="m120,7890r-53,l67,6750r-15,l52,7890r-52,l60,8010r49,-100l120,7890t,-6450l67,1440,67,,52,r,1440l,1440r60,120l109,1460r11,-20e" fillcolor="black" stroked="f">
                  <v:path arrowok="t" o:connecttype="custom" o:connectlocs="120,12780;67,12780;67,11640;52,11640;52,12780;0,12780;60,12900;109,12800;120,12780;120,6330;67,6330;67,4890;52,4890;52,6330;0,6330;60,6450;109,6350;120,6330" o:connectangles="0,0,0,0,0,0,0,0,0,0,0,0,0,0,0,0,0,0"/>
                </v:shape>
                <v:shape id="AutoShape 26" o:spid="_x0000_s1029" style="position:absolute;left:3728;top:6983;width:7215;height:2280;visibility:visible;mso-wrap-style:square;v-text-anchor:top" coordsize="7215,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hMMAA&#10;AADbAAAADwAAAGRycy9kb3ducmV2LnhtbERPS4vCMBC+L+x/CCPsbU3rapFuU1kEQfDkC/Y4NGNb&#10;bCaliW3990YQvM3H95xsNZpG9NS52rKCeBqBIC6srrlUcDpuvpcgnEfW2FgmBXdysMo/PzJMtR14&#10;T/3BlyKEsEtRQeV9m0rpiooMuqltiQN3sZ1BH2BXSt3hEMJNI2dRlEiDNYeGCltaV1RcDzejoB42&#10;8+253x1n+mex+I/PRXIxS6W+JuPfLwhPo3+LX+6tDvNjeP4SDp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lKhMMAAAADbAAAADwAAAAAAAAAAAAAAAACYAgAAZHJzL2Rvd25y&#10;ZXYueG1sUEsFBgAAAAAEAAQA9QAAAIUDAAAAAA==&#10;" path="m7215,l,,,2280r7215,l7215,2273r-7200,l8,2265r7,l15,15r-7,l15,7r7200,l7215,xm15,2265r-7,l15,2273r,-8xm7200,2265r-7185,l15,2273r7185,l7200,2265xm7200,7r,2266l7208,2265r7,l7215,15r-7,l7200,7xm7215,2265r-7,l7200,2273r15,l7215,2265xm15,7l8,15r7,l15,7xm7200,7l15,7r,8l7200,15r,-8xm7215,7r-15,l7208,15r7,l7215,7xe" fillcolor="black" stroked="f">
                  <v:path arrowok="t" o:connecttype="custom" o:connectlocs="7215,6983;0,6983;0,9263;7215,9263;7215,9256;15,9256;8,9248;15,9248;15,6998;8,6998;15,6990;7215,6990;7215,6983;15,9248;8,9248;15,9256;15,9248;7200,9248;15,9248;15,9256;7200,9256;7200,9248;7200,6990;7200,9256;7208,9248;7215,9248;7215,6998;7208,6998;7200,6990;7215,9248;7208,9248;7200,9256;7215,9256;7215,9248;15,6990;8,6998;15,6998;15,6990;7200,6990;15,6990;15,6998;7200,6998;7200,6990;7215,6990;7200,6990;7208,6998;7215,6998;7215,6990" o:connectangles="0,0,0,0,0,0,0,0,0,0,0,0,0,0,0,0,0,0,0,0,0,0,0,0,0,0,0,0,0,0,0,0,0,0,0,0,0,0,0,0,0,0,0,0,0,0,0,0"/>
                </v:shape>
                <v:shape id="Freeform 25" o:spid="_x0000_s1030" style="position:absolute;left:3008;top:7902;width:734;height:1358;visibility:visible;mso-wrap-style:square;v-text-anchor:top" coordsize="734,1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RZ8MA&#10;AADbAAAADwAAAGRycy9kb3ducmV2LnhtbERPS2sCMRC+F/ofwgi9SDerlCKrUaxYWjz5aA+9DZtx&#10;s7qZLEmqq7++KQje5uN7zmTW2UacyIfasYJBloMgLp2uuVLwtXt/HoEIEVlj45gUXCjAbPr4MMFC&#10;uzNv6LSNlUghHApUYGJsCylDachiyFxLnLi98xZjgr6S2uM5hdtGDvP8VVqsOTUYbGlhqDxuf62C&#10;fLH/7vcvdFh/lMeXzq/erssfo9RTr5uPQUTq4l18c3/qNH8I/7+kA+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CRZ8MAAADbAAAADwAAAAAAAAAAAAAAAACYAgAAZHJzL2Rv&#10;d25yZXYueG1sUEsFBgAAAAAEAAQA9QAAAIgDAAAAAA==&#10;" path="m720,l,1350r14,7l734,7,720,xe" fillcolor="black" stroked="f">
                  <v:path arrowok="t" o:connecttype="custom" o:connectlocs="720,7902;0,9252;14,9259;734,7909;720,7902" o:connectangles="0,0,0,0,0"/>
                </v:shape>
                <v:shape id="AutoShape 24" o:spid="_x0000_s1031" style="position:absolute;left:3724;top:9504;width:7216;height:3616;visibility:visible;mso-wrap-style:square;v-text-anchor:top" coordsize="7216,3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amsAA&#10;AADbAAAADwAAAGRycy9kb3ducmV2LnhtbERPS4vCMBC+C/6HMIIX0dQKrnRNRQQXT6Lusl7HZvpg&#10;m0lpslr/vREEb/PxPWe56kwtrtS6yrKC6SQCQZxZXXGh4Od7O16AcB5ZY22ZFNzJwSrt95aYaHvj&#10;I11PvhAhhF2CCkrvm0RKl5Vk0E1sQxy43LYGfYBtIXWLtxBuahlH0VwarDg0lNjQpqTs7/RvFCz8&#10;5nI5jLrzDD/yeB1/kf3FvVLDQbf+BOGp82/xy73TYf4Mnr+EA2T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QamsAAAADbAAAADwAAAAAAAAAAAAAAAACYAgAAZHJzL2Rvd25y&#10;ZXYueG1sUEsFBgAAAAAEAAQA9QAAAIUDAAAAAA==&#10;" path="m7215,l,,,3616r7215,l7215,3607r-7200,l8,3600r7,l15,16r-7,l15,7r7200,l7215,xm15,3600r-7,l15,3607r,-7xm7200,3600r-7185,l15,3607r7185,l7200,3600xm7200,7r,3600l7208,3600r7,l7215,16r-7,l7200,7xm7215,3600r-7,l7200,3607r15,l7215,3600xm15,7l8,16r7,l15,7xm7200,7l15,7r,9l7200,16r,-9xm7215,7r-15,l7208,16r7,l7215,7xe" fillcolor="black" stroked="f">
                  <v:path arrowok="t" o:connecttype="custom" o:connectlocs="7215,9504;0,9504;0,13120;7215,13120;7215,13111;15,13111;8,13104;15,13104;15,9520;8,9520;15,9511;7215,9511;7215,9504;15,13104;8,13104;15,13111;15,13104;7200,13104;15,13104;15,13111;7200,13111;7200,13104;7200,9511;7200,13111;7208,13104;7215,13104;7215,9520;7208,9520;7200,9511;7215,13104;7208,13104;7200,13111;7215,13111;7215,13104;15,9511;8,9520;15,9520;15,9511;7200,9511;15,9511;15,9520;7200,9520;7200,9511;7215,9511;7200,9511;7208,9520;7215,9520;7215,9511" o:connectangles="0,0,0,0,0,0,0,0,0,0,0,0,0,0,0,0,0,0,0,0,0,0,0,0,0,0,0,0,0,0,0,0,0,0,0,0,0,0,0,0,0,0,0,0,0,0,0,0"/>
                </v:shape>
                <v:shape id="AutoShape 23" o:spid="_x0000_s1032" style="position:absolute;left:4242;top:10588;width:6538;height:312;visibility:visible;mso-wrap-style:square;v-text-anchor:top" coordsize="653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ucAA&#10;AADbAAAADwAAAGRycy9kb3ducmV2LnhtbERP24rCMBB9F/Yfwiz4tqaKyNo1injDfRG8fMDQzLbR&#10;ZlKbaOvfmwXBtzmc60xmrS3FnWpvHCvo9xIQxJnThnMFp+P66xuED8gaS8ek4EEeZtOPzgRT7Rre&#10;0/0QchFD2KeooAihSqX0WUEWfc9VxJH7c7XFEGGdS11jE8NtKQdJMpIWDceGAitaFJRdDjerwPzq&#10;23V1Pm4Xyzwbz3cb05zdQ6nuZzv/ARGoDW/xy73Vcf4Q/n+JB8j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vucAAAADbAAAADwAAAAAAAAAAAAAAAACYAgAAZHJzL2Rvd25y&#10;ZXYueG1sUEsFBgAAAAAEAAQA9QAAAIUDAAAAAA==&#10;" path="m2849,r961,m6298,r240,m,312r722,m3509,312r721,e" filled="f" strokeweight=".6pt">
                  <v:path arrowok="t" o:connecttype="custom" o:connectlocs="2849,10588;3810,10588;6298,10588;6538,10588;0,10900;722,10900;3509,10900;4230,10900" o:connectangles="0,0,0,0,0,0,0,0"/>
                </v:shape>
                <v:line id="Line 22" o:spid="_x0000_s1033" style="position:absolute;visibility:visible;mso-wrap-style:square" from="7362,11212" to="8924,11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TXM8MAAADbAAAADwAAAGRycy9kb3ducmV2LnhtbERPS2sCMRC+C/6HMEJvmlVqka1xWcSC&#10;h4pULbS3YTP7wM0k3aTu9t83hYK3+fies84G04obdb6xrGA+S0AQF1Y3XCm4nF+mKxA+IGtsLZOC&#10;H/KQbcajNaba9vxGt1OoRAxhn6KCOgSXSumLmgz6mXXEkSttZzBE2FVSd9jHcNPKRZI8SYMNx4Ya&#10;HW1rKq6nb6Og7N3u/DE/frEu3/P98dEdXsOnUg+TIX8GEWgId/G/e6/j/CX8/R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01zPDAAAA2wAAAA8AAAAAAAAAAAAA&#10;AAAAoQIAAGRycy9kb3ducmV2LnhtbFBLBQYAAAAABAAEAPkAAACRAwAAAAA=&#10;" strokeweight=".6pt"/>
                <v:line id="Line 21" o:spid="_x0000_s1034" style="position:absolute;visibility:visible;mso-wrap-style:square" from="8760,11524" to="9722,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J8XsEAAADbAAAADwAAAGRycy9kb3ducmV2LnhtbERPS4vCMBC+C/6HMMJeRFMXrGs1iuzi&#10;66hbEG9DM9uWbSaliVr/vREEb/PxPWe+bE0lrtS40rKC0TACQZxZXXKuIP1dD75AOI+ssbJMCu7k&#10;YLnoduaYaHvjA12PPhchhF2CCgrv60RKlxVk0A1tTRy4P9sY9AE2udQN3kK4qeRnFMXSYMmhocCa&#10;vgvK/o8Xo+Anvk/btBqNz9vzaZOvuJ70071SH712NQPhqfVv8cu902F+DM9fw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UnxewQAAANsAAAAPAAAAAAAAAAAAAAAA&#10;AKECAABkcnMvZG93bnJldi54bWxQSwUGAAAAAAQABAD5AAAAjwMAAAAA&#10;" strokeweight=".21169mm"/>
                <v:line id="Line 20" o:spid="_x0000_s1035" style="position:absolute;visibility:visible;mso-wrap-style:square" from="9282,11836" to="10243,1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rs38MAAADbAAAADwAAAGRycy9kb3ducmV2LnhtbERPS2sCMRC+C/6HMEJvmlWKla1xWcSC&#10;h4pULbS3YTP7wM0k3aTu9t83hYK3+fies84G04obdb6xrGA+S0AQF1Y3XCm4nF+mKxA+IGtsLZOC&#10;H/KQbcajNaba9vxGt1OoRAxhn6KCOgSXSumLmgz6mXXEkSttZzBE2FVSd9jHcNPKRZIspcGGY0ON&#10;jrY1FdfTt1FQ9m53/pgfv1iX7/n++OgOr+FTqYfJkD+DCDSEu/jfvddx/hP8/R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7N/DAAAA2wAAAA8AAAAAAAAAAAAA&#10;AAAAoQIAAGRycy9kb3ducmV2LnhtbFBLBQYAAAAABAAEAPkAAACRAwAAAAA=&#10;" strokeweight=".6pt"/>
                <v:shape id="AutoShape 19" o:spid="_x0000_s1036" style="position:absolute;left:2284;top:1884;width:8656;height:9370;visibility:visible;mso-wrap-style:square;v-text-anchor:top" coordsize="8656,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C8MA&#10;AADbAAAADwAAAGRycy9kb3ducmV2LnhtbESPQW/CMAyF75P4D5GRdhtpd5hQR0AIMW1jJ8p+gNWY&#10;ttA4VRJox6+fD0jcbL3n9z4vVqPr1JVCbD0byGcZKOLK25ZrA7+Hj5c5qJiQLXaeycAfRVgtJ08L&#10;LKwfeE/XMtVKQjgWaKBJqS+0jlVDDuPM98SiHX1wmGQNtbYBBwl3nX7NsjftsGVpaLCnTUPVubw4&#10;A4csb0+X8/77Jy93eLx9xmEb5sY8T8f1O6hEY3qY79dfVvAFVn6RAf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HC8MAAADbAAAADwAAAAAAAAAAAAAAAACYAgAAZHJzL2Rv&#10;d25yZXYueG1sUEsFBgAAAAAEAAQA9QAAAIgDAAAAAA==&#10;" path="m1459,9364l739,7369r-15,5l1444,9370r15,-6m8655,r-15,l8640,16r,3984l15,4000,15,16r8625,l8640,,,,,4015r8655,l8655,4008r,-8l8655,16r,-9l8655,e" fillcolor="black" stroked="f">
                  <v:path arrowok="t" o:connecttype="custom" o:connectlocs="1459,11248;739,9253;724,9258;1444,11254;1459,11248;8655,1884;8640,1884;8640,1900;8640,5884;15,5884;15,1900;8640,1900;8640,1884;0,1884;0,5899;8655,5899;8655,5892;8655,5884;8655,1900;8655,1891;8655,1884" o:connectangles="0,0,0,0,0,0,0,0,0,0,0,0,0,0,0,0,0,0,0,0,0"/>
                </v:shape>
                <v:shape id="AutoShape 18" o:spid="_x0000_s1037" style="position:absolute;left:2682;top:2611;width:7272;height:2;visibility:visible;mso-wrap-style:square;v-text-anchor:top" coordsize="72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YMMA&#10;AADbAAAADwAAAGRycy9kb3ducmV2LnhtbERPS2vCQBC+C/6HZYTezEYPfaRughXEx0VMK+htmh2T&#10;0OxsyK4m/ffdQqG3+fies8gG04g7da62rGAWxSCIC6trLhV8vK+nzyCcR9bYWCYF3+QgS8ejBSba&#10;9nyke+5LEULYJaig8r5NpHRFRQZdZFviwF1tZ9AH2JVSd9iHcNPIeRw/SoM1h4YKW1pVVHzlN6Mg&#10;328un6fNbXfZy7fDAevl/OncK/UwGZavIDwN/l/8597qMP8Ffn8JB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a+YMMAAADbAAAADwAAAAAAAAAAAAAAAACYAgAAZHJzL2Rv&#10;d25yZXYueG1sUEsFBgAAAAAEAAQA9QAAAIgDAAAAAA==&#10;" path="m,l4060,m6311,r961,e" filled="f" strokeweight=".21169mm">
                  <v:path arrowok="t" o:connecttype="custom" o:connectlocs="0,0;4060,0;6311,0;7272,0" o:connectangles="0,0,0,0"/>
                </v:shape>
                <v:shape id="AutoShape 17" o:spid="_x0000_s1038" style="position:absolute;left:2596;top:2923;width:8184;height:626;visibility:visible;mso-wrap-style:square;v-text-anchor:top" coordsize="8184,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vCsAA&#10;AADbAAAADwAAAGRycy9kb3ducmV2LnhtbERPS2vCQBC+F/oflhF6qxNTEImuIn1RCiK+6HXITvNo&#10;djZktyb+e/cgePz43ovVYBt15s5XTjRMxgkoltyZSgoNx8PH8wyUDySGGies4cIeVsvHhwVlxvWy&#10;4/M+FCqGiM9IQxlCmyH6vGRLfuxalsj9us5SiLAr0HTUx3DbYJokU7RUSWwoqeXXkvO//b/VkE+x&#10;bz5/0pfNCd/X33X9tsVQa/00GtZzUIGHcBff3F9GQxrXxy/xB+Dy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NvCsAAAADbAAAADwAAAAAAAAAAAAAAAACYAgAAZHJzL2Rvd25y&#10;ZXYueG1sUEsFBgAAAAAEAAQA9QAAAIUDAAAAAA==&#10;" path="m2727,r963,m7944,r240,m,312r481,m7702,312r482,m,625r481,e" filled="f" strokeweight=".6pt">
                  <v:path arrowok="t" o:connecttype="custom" o:connectlocs="2727,2923;3690,2923;7944,2923;8184,2923;0,3235;481,3235;7702,3235;8184,3235;0,3548;481,3548" o:connectangles="0,0,0,0,0,0,0,0,0,0"/>
                </v:shape>
                <v:line id="Line 16" o:spid="_x0000_s1039" style="position:absolute;visibility:visible;mso-wrap-style:square" from="3316,3860" to="4277,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cul8MAAADbAAAADwAAAGRycy9kb3ducmV2LnhtbESPQYvCMBSE74L/ITxhL7KmFVZ3q1HE&#10;xVWPamHx9miebbF5KU3U+u+NIHgcZuYbZjpvTSWu1LjSsoJ4EIEgzqwuOVeQHlaf3yCcR9ZYWSYF&#10;d3Iwn3U7U0y0vfGOrnufiwBhl6CCwvs6kdJlBRl0A1sTB+9kG4M+yCaXusFbgJtKDqNoJA2WHBYK&#10;rGlZUHbeX4yC39H9p02r+Ou4Pv7/5Quux/10q9RHr11MQHhq/Tv8am+0gmEMzy/hB8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XLpfDAAAA2wAAAA8AAAAAAAAAAAAA&#10;AAAAoQIAAGRycy9kb3ducmV2LnhtbFBLBQYAAAAABAAEAPkAAACRAwAAAAA=&#10;" strokeweight=".21169mm"/>
                <v:line id="Line 15" o:spid="_x0000_s1040" style="position:absolute;visibility:visible;mso-wrap-style:square" from="2682,4172" to="5447,4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F+sUAAADbAAAADwAAAGRycy9kb3ducmV2LnhtbESPT2vCQBTE74LfYXmF3nRjKKWkriLF&#10;Qg4WUVuot0f25Q9m326za5J++65Q8DjMzG+Y5Xo0reip841lBYt5AoK4sLrhSsHn6X32AsIHZI2t&#10;ZVLwSx7Wq+lkiZm2Ax+oP4ZKRAj7DBXUIbhMSl/UZNDPrSOOXmk7gyHKrpK6wyHCTSvTJHmWBhuO&#10;CzU6equpuByvRkE5uO3pe7H/YV1+bfL9k/vYhbNSjw/j5hVEoDHcw//tXCtI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F+sUAAADbAAAADwAAAAAAAAAA&#10;AAAAAAChAgAAZHJzL2Rvd25yZXYueG1sUEsFBgAAAAAEAAQA+QAAAJMDAAAAAA==&#10;" strokeweight=".6pt"/>
                <v:line id="Line 14" o:spid="_x0000_s1041" style="position:absolute;visibility:visible;mso-wrap-style:square" from="6378,4484" to="7339,4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0gYcYAAADbAAAADwAAAGRycy9kb3ducmV2LnhtbESPS2vDMBCE74X+B7GF3Bo5D0pxohhT&#10;WsghITRpIbkt1vpBrJVqKbHz76NCocdhZr5hltlgWnGlzjeWFUzGCQjiwuqGKwVfh4/nVxA+IGts&#10;LZOCG3nIVo8PS0y17fmTrvtQiQhhn6KCOgSXSumLmgz6sXXE0SttZzBE2VVSd9hHuGnlNElepMGG&#10;40KNjt5qKs77i1FQ9u79cJzsfliX3/l6N3fbTTgpNXoa8gWIQEP4D/+111rBdAa/X+IP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9IGHGAAAA2wAAAA8AAAAAAAAA&#10;AAAAAAAAoQIAAGRycy9kb3ducmV2LnhtbFBLBQYAAAAABAAEAPkAAACUAwAAAAA=&#10;" strokeweight=".6pt"/>
                <v:line id="Line 13" o:spid="_x0000_s1042" style="position:absolute;visibility:visible;mso-wrap-style:square" from="6076,4796" to="7038,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CND8UAAADbAAAADwAAAGRycy9kb3ducmV2LnhtbESPQWvCQBSE74L/YXmFXqRuDK2t0TWE&#10;SqseawPF2yP7mgSzb0N2jfHfd4WCx2FmvmFW6WAa0VPnassKZtMIBHFhdc2lgvz74+kNhPPIGhvL&#10;pOBKDtL1eLTCRNsLf1F/8KUIEHYJKqi8bxMpXVGRQTe1LXHwfm1n0AfZlVJ3eAlw08g4iubSYM1h&#10;ocKW3isqToezUbCZXxdD3sxejtvjz2eZcfs6yfdKPT4M2RKEp8Hfw//tnVYQP8PtS/gB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CND8UAAADbAAAADwAAAAAAAAAA&#10;AAAAAAChAgAAZHJzL2Rvd25yZXYueG1sUEsFBgAAAAAEAAQA+QAAAJMDAAAAAA==&#10;" strokeweight=".21169mm"/>
                <v:shape id="AutoShape 12" o:spid="_x0000_s1043" style="position:absolute;left:2596;top:5108;width:8129;height:624;visibility:visible;mso-wrap-style:square;v-text-anchor:top" coordsize="812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lb4cMA&#10;AADbAAAADwAAAGRycy9kb3ducmV2LnhtbESPT4vCMBTE74LfIbyFvciaWlC021REEGRv/sXjo3m2&#10;XZuX0mRr99sbQfA4zMxvmHTZm1p01LrKsoLJOAJBnFtdcaHgeNh8zUE4j6yxtkwK/snBMhsOUky0&#10;vfOOur0vRICwS1BB6X2TSOnykgy6sW2Ig3e1rUEfZFtI3eI9wE0t4yiaSYMVh4USG1qXlN/2f0aB&#10;ni5+L5uf7Uie+q4732bmejzHSn1+9KtvEJ56/w6/2lutIJ7C80v4AT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lb4cMAAADbAAAADwAAAAAAAAAAAAAAAACYAgAAZHJzL2Rv&#10;d25yZXYueG1sUEsFBgAAAAAEAAQA9QAAAIgDAAAAAA==&#10;" path="m720,r961,m86,314r2404,m7888,314r240,m,624r481,e" filled="f" strokeweight=".6pt">
                  <v:path arrowok="t" o:connecttype="custom" o:connectlocs="720,5108;1681,5108;86,5422;2490,5422;7888,5422;8128,5422;0,5732;481,5732" o:connectangles="0,0,0,0,0,0,0,0"/>
                </v:shape>
                <v:shape id="AutoShape 11" o:spid="_x0000_s1044" style="position:absolute;left:3724;top:5891;width:7036;height:9209;visibility:visible;mso-wrap-style:square;v-text-anchor:top" coordsize="7036,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yQcQA&#10;AADbAAAADwAAAGRycy9kb3ducmV2LnhtbESP3WoCMRSE7wt9h3AKvZGaKCKyNUoRFNGCPy309rA5&#10;bhY3J0uS6vr2jSD0cpiZb5jpvHONuFCItWcNg74CQVx6U3Ol4ftr+TYBEROywcYzabhRhPns+WmK&#10;hfFXPtDlmCqRIRwL1GBTagspY2nJYez7ljh7Jx8cpixDJU3Aa4a7Rg6VGkuHNecFiy0tLJXn46/T&#10;MImrqtyEzXpv1eettx3tzj/qpPXrS/fxDiJRl/7Dj/baaBiO4f4l/w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ZckHEAAAA2wAAAA8AAAAAAAAAAAAAAAAAmAIAAGRycy9k&#10;b3ducmV2LnhtbFBLBQYAAAAABAAEAPUAAACJAwAAAAA=&#10;" path="m3672,979r-53,l3619,r-15,l3604,979r-52,l3612,1099r49,-100l3672,979m7035,7933r-15,l7020,7949r,1244l15,9193r,-1244l7020,7949r,-16l3536,7933r46,-92l3592,7820r-52,l3540,7220r-15,l3525,7820r-53,l3529,7933,,7933,,9209r7035,l7035,9200r,-7l7035,7949r,-9l7035,7933e" fillcolor="black" stroked="f">
                  <v:path arrowok="t" o:connecttype="custom" o:connectlocs="3672,6870;3619,6870;3619,5891;3604,5891;3604,6870;3552,6870;3612,6990;3661,6890;3672,6870;7035,13824;7020,13824;7020,13840;7020,15084;15,15084;15,13840;7020,13840;7020,13824;3536,13824;3582,13732;3592,13711;3540,13711;3540,13111;3525,13111;3525,13711;3472,13711;3529,13824;0,13824;0,15100;7035,15100;7035,15091;7035,15084;7035,13840;7035,13831;7035,13824" o:connectangles="0,0,0,0,0,0,0,0,0,0,0,0,0,0,0,0,0,0,0,0,0,0,0,0,0,0,0,0,0,0,0,0,0,0"/>
                </v:shape>
                <v:line id="Line 10" o:spid="_x0000_s1045" style="position:absolute;visibility:visible;mso-wrap-style:square" from="1752,3416" to="2292,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6s5cUAAADbAAAADwAAAGRycy9kb3ducmV2LnhtbESPT2vCQBTE7wW/w/KE3upGi1Wiq0ih&#10;UHqq8f/tmX0modm3S3Zr0m/vCgWPw8z8hpkvO1OLKzW+sqxgOEhAEOdWV1wo2G4+XqYgfEDWWFsm&#10;BX/kYbnoPc0x1bblNV2zUIgIYZ+igjIEl0rp85IM+oF1xNG72MZgiLIppG6wjXBTy1GSvEmDFceF&#10;Eh29l5T/ZL9GwflI7W69X40Pk3G23X2/uv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6s5cUAAADbAAAADwAAAAAAAAAA&#10;AAAAAAChAgAAZHJzL2Rvd25yZXYueG1sUEsFBgAAAAAEAAQA+QAAAJMDAAAAAA==&#10;" strokeweight=".72pt"/>
                <w10:wrap anchorx="page" anchory="page"/>
              </v:group>
            </w:pict>
          </mc:Fallback>
        </mc:AlternateContent>
      </w:r>
      <w:r w:rsidR="00560C5A">
        <w:rPr>
          <w:rFonts w:ascii="Times New Roman"/>
          <w:spacing w:val="-49"/>
          <w:sz w:val="20"/>
        </w:rPr>
        <w:t xml:space="preserve"> </w:t>
      </w:r>
      <w:r>
        <w:rPr>
          <w:noProof/>
          <w:spacing w:val="-49"/>
          <w:sz w:val="20"/>
          <w:lang w:eastAsia="zh-TW"/>
        </w:rPr>
        <mc:AlternateContent>
          <mc:Choice Requires="wps">
            <w:drawing>
              <wp:inline distT="0" distB="0" distL="0" distR="0">
                <wp:extent cx="495300" cy="233680"/>
                <wp:effectExtent l="9525" t="9525" r="9525" b="1397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368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0C5A" w:rsidRDefault="00560C5A">
                            <w:pPr>
                              <w:pStyle w:val="a3"/>
                              <w:spacing w:line="322" w:lineRule="exact"/>
                              <w:ind w:left="-1" w:right="-9"/>
                            </w:pPr>
                            <w:r>
                              <w:t>附件</w:t>
                            </w:r>
                            <w:r>
                              <w:rPr>
                                <w:spacing w:val="-70"/>
                              </w:rPr>
                              <w:t xml:space="preserve"> </w:t>
                            </w:r>
                            <w:r>
                              <w:t>2</w:t>
                            </w:r>
                          </w:p>
                        </w:txbxContent>
                      </wps:txbx>
                      <wps:bodyPr rot="0" vert="horz" wrap="square" lIns="0" tIns="0" rIns="0" bIns="0" anchor="t" anchorCtr="0" upright="1">
                        <a:noAutofit/>
                      </wps:bodyPr>
                    </wps:wsp>
                  </a:graphicData>
                </a:graphic>
              </wp:inline>
            </w:drawing>
          </mc:Choice>
          <mc:Fallback>
            <w:pict>
              <v:shape id="Text Box 8" o:spid="_x0000_s1027" type="#_x0000_t202" style="width:39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piewIAAAUFAAAOAAAAZHJzL2Uyb0RvYy54bWysVG1v2yAQ/j5p/wHxPbWduG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" filled="f" strokeweight=".16936mm">
                <v:textbox inset="0,0,0,0">
                  <w:txbxContent>
                    <w:p w:rsidR="00560C5A" w:rsidRDefault="00560C5A">
                      <w:pPr>
                        <w:pStyle w:val="a3"/>
                        <w:spacing w:line="322" w:lineRule="exact"/>
                        <w:ind w:left="-1" w:right="-9"/>
                      </w:pPr>
                      <w:r>
                        <w:t>附件</w:t>
                      </w:r>
                      <w:r>
                        <w:rPr>
                          <w:spacing w:val="-70"/>
                        </w:rPr>
                        <w:t xml:space="preserve"> </w:t>
                      </w:r>
                      <w:r>
                        <w:t>2</w:t>
                      </w:r>
                    </w:p>
                  </w:txbxContent>
                </v:textbox>
                <w10:anchorlock/>
              </v:shape>
            </w:pict>
          </mc:Fallback>
        </mc:AlternateContent>
      </w:r>
    </w:p>
    <w:p w:rsidR="00B14FC8" w:rsidRDefault="00560C5A">
      <w:pPr>
        <w:pStyle w:val="1"/>
        <w:ind w:left="2849" w:right="992"/>
        <w:rPr>
          <w:lang w:eastAsia="zh-TW"/>
        </w:rPr>
      </w:pPr>
      <w:r>
        <w:rPr>
          <w:lang w:eastAsia="zh-TW"/>
        </w:rPr>
        <w:t>學生自我傷害防治處理機制流程圖</w:t>
      </w:r>
    </w:p>
    <w:p w:rsidR="00B14FC8" w:rsidRDefault="00B80977">
      <w:pPr>
        <w:pStyle w:val="2"/>
        <w:spacing w:before="111"/>
        <w:rPr>
          <w:lang w:eastAsia="zh-TW"/>
        </w:rPr>
      </w:pPr>
      <w:r>
        <w:rPr>
          <w:noProof/>
          <w:lang w:eastAsia="zh-TW"/>
        </w:rPr>
        <mc:AlternateContent>
          <mc:Choice Requires="wps">
            <w:drawing>
              <wp:anchor distT="0" distB="0" distL="114300" distR="114300" simplePos="0" relativeHeight="1120" behindDoc="0" locked="0" layoutInCell="1" allowOverlap="1">
                <wp:simplePos x="0" y="0"/>
                <wp:positionH relativeFrom="page">
                  <wp:posOffset>810895</wp:posOffset>
                </wp:positionH>
                <wp:positionV relativeFrom="paragraph">
                  <wp:posOffset>175895</wp:posOffset>
                </wp:positionV>
                <wp:extent cx="177800" cy="1701800"/>
                <wp:effectExtent l="1270" t="4445" r="190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C5A" w:rsidRDefault="00560C5A">
                            <w:pPr>
                              <w:spacing w:line="144" w:lineRule="auto"/>
                              <w:ind w:left="20" w:right="-2400"/>
                              <w:rPr>
                                <w:sz w:val="24"/>
                                <w:lang w:eastAsia="zh-TW"/>
                              </w:rPr>
                            </w:pPr>
                            <w:r>
                              <w:rPr>
                                <w:sz w:val="24"/>
                                <w:lang w:eastAsia="zh-TW"/>
                              </w:rPr>
                              <w:t>發生之前︵預防／宣導︶</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63.85pt;margin-top:13.85pt;width:14pt;height:134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" filled="f" stroked="f">
                <v:textbox style="layout-flow:vertical-ideographic" inset="0,0,0,0">
                  <w:txbxContent>
                    <w:p w:rsidR="00560C5A" w:rsidRDefault="00560C5A">
                      <w:pPr>
                        <w:spacing w:line="144" w:lineRule="auto"/>
                        <w:ind w:left="20" w:right="-2400"/>
                        <w:rPr>
                          <w:sz w:val="24"/>
                          <w:lang w:eastAsia="zh-TW"/>
                        </w:rPr>
                      </w:pPr>
                      <w:r>
                        <w:rPr>
                          <w:sz w:val="24"/>
                          <w:lang w:eastAsia="zh-TW"/>
                        </w:rPr>
                        <w:t>發生之前︵預防／宣導︶</w:t>
                      </w:r>
                    </w:p>
                  </w:txbxContent>
                </v:textbox>
                <w10:wrap anchorx="page"/>
              </v:shape>
            </w:pict>
          </mc:Fallback>
        </mc:AlternateContent>
      </w:r>
      <w:r w:rsidR="00560C5A">
        <w:rPr>
          <w:u w:val="single"/>
          <w:shd w:val="clear" w:color="auto" w:fill="D9D9D9"/>
          <w:lang w:eastAsia="zh-TW"/>
        </w:rPr>
        <w:t>落實一級預防之各項措施</w:t>
      </w:r>
    </w:p>
    <w:p w:rsidR="00B14FC8" w:rsidRDefault="00560C5A">
      <w:pPr>
        <w:spacing w:before="3" w:line="313" w:lineRule="exact"/>
        <w:ind w:left="1549" w:right="1112"/>
        <w:jc w:val="center"/>
        <w:rPr>
          <w:sz w:val="24"/>
          <w:lang w:eastAsia="zh-TW"/>
        </w:rPr>
      </w:pPr>
      <w:r>
        <w:rPr>
          <w:sz w:val="24"/>
          <w:lang w:eastAsia="zh-TW"/>
        </w:rPr>
        <w:t>1.</w:t>
      </w:r>
      <w:r>
        <w:rPr>
          <w:b/>
          <w:spacing w:val="-14"/>
          <w:w w:val="99"/>
          <w:sz w:val="24"/>
          <w:lang w:eastAsia="zh-TW"/>
        </w:rPr>
        <w:t>依</w:t>
      </w:r>
      <w:r>
        <w:rPr>
          <w:b/>
          <w:w w:val="99"/>
          <w:sz w:val="24"/>
          <w:lang w:eastAsia="zh-TW"/>
        </w:rPr>
        <w:t>「三級預防架構</w:t>
      </w:r>
      <w:r>
        <w:rPr>
          <w:b/>
          <w:spacing w:val="-14"/>
          <w:w w:val="99"/>
          <w:sz w:val="24"/>
          <w:lang w:eastAsia="zh-TW"/>
        </w:rPr>
        <w:t>」</w:t>
      </w:r>
      <w:r>
        <w:rPr>
          <w:b/>
          <w:w w:val="99"/>
          <w:sz w:val="24"/>
          <w:lang w:eastAsia="zh-TW"/>
        </w:rPr>
        <w:t>律定相關處理措</w:t>
      </w:r>
      <w:r>
        <w:rPr>
          <w:b/>
          <w:spacing w:val="-6"/>
          <w:w w:val="99"/>
          <w:sz w:val="24"/>
          <w:lang w:eastAsia="zh-TW"/>
        </w:rPr>
        <w:t>施</w:t>
      </w:r>
      <w:r>
        <w:rPr>
          <w:spacing w:val="-8"/>
          <w:sz w:val="24"/>
          <w:lang w:eastAsia="zh-TW"/>
        </w:rPr>
        <w:t>：</w:t>
      </w:r>
      <w:r>
        <w:rPr>
          <w:spacing w:val="-2"/>
          <w:sz w:val="24"/>
          <w:lang w:eastAsia="zh-TW"/>
        </w:rPr>
        <w:t>一</w:t>
      </w:r>
      <w:r>
        <w:rPr>
          <w:sz w:val="24"/>
          <w:lang w:eastAsia="zh-TW"/>
        </w:rPr>
        <w:t>級-全體教職</w:t>
      </w:r>
      <w:r>
        <w:rPr>
          <w:spacing w:val="-14"/>
          <w:sz w:val="24"/>
          <w:lang w:eastAsia="zh-TW"/>
        </w:rPr>
        <w:t>員</w:t>
      </w:r>
      <w:r>
        <w:rPr>
          <w:sz w:val="24"/>
          <w:lang w:eastAsia="zh-TW"/>
        </w:rPr>
        <w:t>（</w:t>
      </w:r>
      <w:r>
        <w:rPr>
          <w:b/>
          <w:w w:val="99"/>
          <w:sz w:val="24"/>
          <w:lang w:eastAsia="zh-TW"/>
        </w:rPr>
        <w:t>學務單</w:t>
      </w:r>
      <w:r>
        <w:rPr>
          <w:b/>
          <w:spacing w:val="1"/>
          <w:w w:val="99"/>
          <w:sz w:val="24"/>
          <w:lang w:eastAsia="zh-TW"/>
        </w:rPr>
        <w:t>位</w:t>
      </w:r>
      <w:r>
        <w:rPr>
          <w:spacing w:val="-128"/>
          <w:sz w:val="24"/>
          <w:lang w:eastAsia="zh-TW"/>
        </w:rPr>
        <w:t>）</w:t>
      </w:r>
      <w:r>
        <w:rPr>
          <w:spacing w:val="-8"/>
          <w:sz w:val="24"/>
          <w:lang w:eastAsia="zh-TW"/>
        </w:rPr>
        <w:t>、</w:t>
      </w:r>
      <w:r>
        <w:rPr>
          <w:sz w:val="24"/>
          <w:lang w:eastAsia="zh-TW"/>
        </w:rPr>
        <w:t>二級</w:t>
      </w:r>
    </w:p>
    <w:p w:rsidR="00B14FC8" w:rsidRDefault="00560C5A">
      <w:pPr>
        <w:spacing w:before="1" w:line="237" w:lineRule="auto"/>
        <w:ind w:left="1562" w:right="992" w:firstLine="153"/>
        <w:rPr>
          <w:sz w:val="24"/>
          <w:lang w:eastAsia="zh-TW"/>
        </w:rPr>
      </w:pPr>
      <w:r>
        <w:rPr>
          <w:sz w:val="24"/>
          <w:lang w:eastAsia="zh-TW"/>
        </w:rPr>
        <w:t>-校內諮商輔導專業人</w:t>
      </w:r>
      <w:r>
        <w:rPr>
          <w:spacing w:val="-33"/>
          <w:sz w:val="24"/>
          <w:lang w:eastAsia="zh-TW"/>
        </w:rPr>
        <w:t>員</w:t>
      </w:r>
      <w:r>
        <w:rPr>
          <w:sz w:val="24"/>
          <w:lang w:eastAsia="zh-TW"/>
        </w:rPr>
        <w:t>（</w:t>
      </w:r>
      <w:r>
        <w:rPr>
          <w:b/>
          <w:w w:val="99"/>
          <w:sz w:val="24"/>
          <w:lang w:eastAsia="zh-TW"/>
        </w:rPr>
        <w:t>輔導單</w:t>
      </w:r>
      <w:r>
        <w:rPr>
          <w:b/>
          <w:spacing w:val="1"/>
          <w:w w:val="99"/>
          <w:sz w:val="24"/>
          <w:lang w:eastAsia="zh-TW"/>
        </w:rPr>
        <w:t>位</w:t>
      </w:r>
      <w:r>
        <w:rPr>
          <w:spacing w:val="-137"/>
          <w:sz w:val="24"/>
          <w:lang w:eastAsia="zh-TW"/>
        </w:rPr>
        <w:t>）</w:t>
      </w:r>
      <w:r>
        <w:rPr>
          <w:spacing w:val="-16"/>
          <w:sz w:val="24"/>
          <w:lang w:eastAsia="zh-TW"/>
        </w:rPr>
        <w:t>、</w:t>
      </w:r>
      <w:r>
        <w:rPr>
          <w:spacing w:val="-1"/>
          <w:sz w:val="24"/>
          <w:lang w:eastAsia="zh-TW"/>
        </w:rPr>
        <w:t>三級-建置校內外諮商輔導專業團</w:t>
      </w:r>
      <w:r>
        <w:rPr>
          <w:spacing w:val="-33"/>
          <w:sz w:val="24"/>
          <w:lang w:eastAsia="zh-TW"/>
        </w:rPr>
        <w:t>隊</w:t>
      </w:r>
      <w:r>
        <w:rPr>
          <w:spacing w:val="-1"/>
          <w:sz w:val="24"/>
          <w:lang w:eastAsia="zh-TW"/>
        </w:rPr>
        <w:t>（</w:t>
      </w:r>
      <w:r>
        <w:rPr>
          <w:b/>
          <w:w w:val="99"/>
          <w:sz w:val="24"/>
          <w:lang w:eastAsia="zh-TW"/>
        </w:rPr>
        <w:t>校 長</w:t>
      </w:r>
      <w:r>
        <w:rPr>
          <w:b/>
          <w:spacing w:val="1"/>
          <w:w w:val="99"/>
          <w:sz w:val="24"/>
          <w:lang w:eastAsia="zh-TW"/>
        </w:rPr>
        <w:t>室</w:t>
      </w:r>
      <w:r>
        <w:rPr>
          <w:spacing w:val="-137"/>
          <w:sz w:val="24"/>
          <w:lang w:eastAsia="zh-TW"/>
        </w:rPr>
        <w:t>）</w:t>
      </w:r>
      <w:r>
        <w:rPr>
          <w:spacing w:val="-16"/>
          <w:sz w:val="24"/>
          <w:lang w:eastAsia="zh-TW"/>
        </w:rPr>
        <w:t>。</w:t>
      </w:r>
      <w:r>
        <w:rPr>
          <w:spacing w:val="-2"/>
          <w:sz w:val="24"/>
          <w:lang w:eastAsia="zh-TW"/>
        </w:rPr>
        <w:t>規</w:t>
      </w:r>
      <w:r>
        <w:rPr>
          <w:spacing w:val="-1"/>
          <w:sz w:val="24"/>
          <w:lang w:eastAsia="zh-TW"/>
        </w:rPr>
        <w:t>劃並執行學生篩檢方</w:t>
      </w:r>
      <w:r>
        <w:rPr>
          <w:spacing w:val="-16"/>
          <w:sz w:val="24"/>
          <w:lang w:eastAsia="zh-TW"/>
        </w:rPr>
        <w:t>案、</w:t>
      </w:r>
      <w:r>
        <w:rPr>
          <w:spacing w:val="-1"/>
          <w:sz w:val="24"/>
          <w:lang w:eastAsia="zh-TW"/>
        </w:rPr>
        <w:t>強化教師之辨識能力及基本輔導概</w:t>
      </w:r>
      <w:r>
        <w:rPr>
          <w:spacing w:val="-33"/>
          <w:sz w:val="24"/>
          <w:lang w:eastAsia="zh-TW"/>
        </w:rPr>
        <w:t>念</w:t>
      </w:r>
      <w:r>
        <w:rPr>
          <w:spacing w:val="-1"/>
          <w:sz w:val="24"/>
          <w:lang w:eastAsia="zh-TW"/>
        </w:rPr>
        <w:t>（</w:t>
      </w:r>
      <w:r>
        <w:rPr>
          <w:b/>
          <w:w w:val="99"/>
          <w:sz w:val="24"/>
          <w:lang w:eastAsia="zh-TW"/>
        </w:rPr>
        <w:t>輔導 單</w:t>
      </w:r>
      <w:r>
        <w:rPr>
          <w:b/>
          <w:spacing w:val="1"/>
          <w:w w:val="99"/>
          <w:sz w:val="24"/>
          <w:lang w:eastAsia="zh-TW"/>
        </w:rPr>
        <w:t>位</w:t>
      </w:r>
      <w:r>
        <w:rPr>
          <w:spacing w:val="-136"/>
          <w:sz w:val="24"/>
          <w:lang w:eastAsia="zh-TW"/>
        </w:rPr>
        <w:t>）</w:t>
      </w:r>
      <w:r>
        <w:rPr>
          <w:spacing w:val="-16"/>
          <w:sz w:val="24"/>
          <w:lang w:eastAsia="zh-TW"/>
        </w:rPr>
        <w:t>；</w:t>
      </w:r>
      <w:r>
        <w:rPr>
          <w:spacing w:val="-2"/>
          <w:sz w:val="24"/>
          <w:lang w:eastAsia="zh-TW"/>
        </w:rPr>
        <w:t>設</w:t>
      </w:r>
      <w:r>
        <w:rPr>
          <w:sz w:val="24"/>
          <w:lang w:eastAsia="zh-TW"/>
        </w:rPr>
        <w:t>置校內/外通報窗</w:t>
      </w:r>
      <w:r>
        <w:rPr>
          <w:spacing w:val="-16"/>
          <w:sz w:val="24"/>
          <w:lang w:eastAsia="zh-TW"/>
        </w:rPr>
        <w:t>口</w:t>
      </w:r>
      <w:r>
        <w:rPr>
          <w:spacing w:val="-17"/>
          <w:sz w:val="24"/>
          <w:lang w:eastAsia="zh-TW"/>
        </w:rPr>
        <w:t>、</w:t>
      </w:r>
      <w:r>
        <w:rPr>
          <w:sz w:val="24"/>
          <w:lang w:eastAsia="zh-TW"/>
        </w:rPr>
        <w:t>擬定校內查察策略及通報流</w:t>
      </w:r>
      <w:r>
        <w:rPr>
          <w:spacing w:val="-33"/>
          <w:sz w:val="24"/>
          <w:lang w:eastAsia="zh-TW"/>
        </w:rPr>
        <w:t>程</w:t>
      </w:r>
      <w:r>
        <w:rPr>
          <w:sz w:val="24"/>
          <w:lang w:eastAsia="zh-TW"/>
        </w:rPr>
        <w:t>（含保密/保護機 制</w:t>
      </w:r>
      <w:r>
        <w:rPr>
          <w:spacing w:val="-120"/>
          <w:sz w:val="24"/>
          <w:lang w:eastAsia="zh-TW"/>
        </w:rPr>
        <w:t>）、</w:t>
      </w:r>
      <w:r>
        <w:rPr>
          <w:sz w:val="24"/>
          <w:lang w:eastAsia="zh-TW"/>
        </w:rPr>
        <w:t>（</w:t>
      </w:r>
      <w:r>
        <w:rPr>
          <w:b/>
          <w:w w:val="99"/>
          <w:sz w:val="24"/>
          <w:lang w:eastAsia="zh-TW"/>
        </w:rPr>
        <w:t>學務單</w:t>
      </w:r>
      <w:r>
        <w:rPr>
          <w:b/>
          <w:spacing w:val="1"/>
          <w:w w:val="99"/>
          <w:sz w:val="24"/>
          <w:lang w:eastAsia="zh-TW"/>
        </w:rPr>
        <w:t>位</w:t>
      </w:r>
      <w:r>
        <w:rPr>
          <w:spacing w:val="-120"/>
          <w:sz w:val="24"/>
          <w:lang w:eastAsia="zh-TW"/>
        </w:rPr>
        <w:t>）</w:t>
      </w:r>
      <w:r>
        <w:rPr>
          <w:sz w:val="24"/>
          <w:lang w:eastAsia="zh-TW"/>
        </w:rPr>
        <w:t>。 2.</w:t>
      </w:r>
      <w:r>
        <w:rPr>
          <w:b/>
          <w:sz w:val="24"/>
          <w:lang w:eastAsia="zh-TW"/>
        </w:rPr>
        <w:t>擬定並執行教育/宣導措施</w:t>
      </w:r>
      <w:r>
        <w:rPr>
          <w:sz w:val="24"/>
          <w:lang w:eastAsia="zh-TW"/>
        </w:rPr>
        <w:t>：以融入式教學方式落實學生情緒教育及生命教育 於各學</w:t>
      </w:r>
      <w:r>
        <w:rPr>
          <w:spacing w:val="-20"/>
          <w:sz w:val="24"/>
          <w:lang w:eastAsia="zh-TW"/>
        </w:rPr>
        <w:t>科</w:t>
      </w:r>
      <w:r>
        <w:rPr>
          <w:sz w:val="24"/>
          <w:lang w:eastAsia="zh-TW"/>
        </w:rPr>
        <w:t>（含綜合領域</w:t>
      </w:r>
      <w:r>
        <w:rPr>
          <w:spacing w:val="-20"/>
          <w:sz w:val="24"/>
          <w:lang w:eastAsia="zh-TW"/>
        </w:rPr>
        <w:t>）</w:t>
      </w:r>
      <w:r>
        <w:rPr>
          <w:sz w:val="24"/>
          <w:lang w:eastAsia="zh-TW"/>
        </w:rPr>
        <w:t>之課程</w:t>
      </w:r>
      <w:r>
        <w:rPr>
          <w:spacing w:val="-20"/>
          <w:sz w:val="24"/>
          <w:lang w:eastAsia="zh-TW"/>
        </w:rPr>
        <w:t>中</w:t>
      </w:r>
      <w:r>
        <w:rPr>
          <w:sz w:val="24"/>
          <w:lang w:eastAsia="zh-TW"/>
        </w:rPr>
        <w:t>（</w:t>
      </w:r>
      <w:r>
        <w:rPr>
          <w:b/>
          <w:w w:val="99"/>
          <w:sz w:val="24"/>
          <w:lang w:eastAsia="zh-TW"/>
        </w:rPr>
        <w:t>教務單</w:t>
      </w:r>
      <w:r>
        <w:rPr>
          <w:b/>
          <w:spacing w:val="-1"/>
          <w:w w:val="99"/>
          <w:sz w:val="24"/>
          <w:lang w:eastAsia="zh-TW"/>
        </w:rPr>
        <w:t>位</w:t>
      </w:r>
      <w:r>
        <w:rPr>
          <w:spacing w:val="-130"/>
          <w:sz w:val="24"/>
          <w:lang w:eastAsia="zh-TW"/>
        </w:rPr>
        <w:t>）</w:t>
      </w:r>
      <w:r>
        <w:rPr>
          <w:spacing w:val="-10"/>
          <w:sz w:val="24"/>
          <w:lang w:eastAsia="zh-TW"/>
        </w:rPr>
        <w:t>；</w:t>
      </w:r>
      <w:r>
        <w:rPr>
          <w:sz w:val="24"/>
          <w:lang w:eastAsia="zh-TW"/>
        </w:rPr>
        <w:t>宣導校內相關資源訊</w:t>
      </w:r>
      <w:r>
        <w:rPr>
          <w:spacing w:val="-10"/>
          <w:sz w:val="24"/>
          <w:lang w:eastAsia="zh-TW"/>
        </w:rPr>
        <w:t>息，</w:t>
      </w:r>
      <w:r>
        <w:rPr>
          <w:sz w:val="24"/>
          <w:lang w:eastAsia="zh-TW"/>
        </w:rPr>
        <w:t>並提 供師生緊急聯繫電話/管道資訊（</w:t>
      </w:r>
      <w:r>
        <w:rPr>
          <w:b/>
          <w:w w:val="99"/>
          <w:sz w:val="24"/>
          <w:lang w:eastAsia="zh-TW"/>
        </w:rPr>
        <w:t>學務單</w:t>
      </w:r>
      <w:r>
        <w:rPr>
          <w:b/>
          <w:spacing w:val="1"/>
          <w:w w:val="99"/>
          <w:sz w:val="24"/>
          <w:lang w:eastAsia="zh-TW"/>
        </w:rPr>
        <w:t>位</w:t>
      </w:r>
      <w:r>
        <w:rPr>
          <w:spacing w:val="-122"/>
          <w:sz w:val="24"/>
          <w:lang w:eastAsia="zh-TW"/>
        </w:rPr>
        <w:t>）</w:t>
      </w:r>
      <w:r>
        <w:rPr>
          <w:sz w:val="24"/>
          <w:lang w:eastAsia="zh-TW"/>
        </w:rPr>
        <w:t>；相關心理衛生之預防推廣活動之 辦理（</w:t>
      </w:r>
      <w:r>
        <w:rPr>
          <w:b/>
          <w:w w:val="99"/>
          <w:sz w:val="24"/>
          <w:lang w:eastAsia="zh-TW"/>
        </w:rPr>
        <w:t>輔導單</w:t>
      </w:r>
      <w:r>
        <w:rPr>
          <w:b/>
          <w:spacing w:val="1"/>
          <w:w w:val="99"/>
          <w:sz w:val="24"/>
          <w:lang w:eastAsia="zh-TW"/>
        </w:rPr>
        <w:t>位</w:t>
      </w:r>
      <w:r>
        <w:rPr>
          <w:spacing w:val="-120"/>
          <w:sz w:val="24"/>
          <w:lang w:eastAsia="zh-TW"/>
        </w:rPr>
        <w:t>）</w:t>
      </w:r>
      <w:r>
        <w:rPr>
          <w:sz w:val="24"/>
          <w:lang w:eastAsia="zh-TW"/>
        </w:rPr>
        <w:t>。 3.</w:t>
      </w:r>
      <w:r>
        <w:rPr>
          <w:b/>
          <w:w w:val="99"/>
          <w:sz w:val="24"/>
          <w:lang w:eastAsia="zh-TW"/>
        </w:rPr>
        <w:t>強化校園危機處理機</w:t>
      </w:r>
      <w:r>
        <w:rPr>
          <w:b/>
          <w:spacing w:val="1"/>
          <w:w w:val="99"/>
          <w:sz w:val="24"/>
          <w:lang w:eastAsia="zh-TW"/>
        </w:rPr>
        <w:t>制</w:t>
      </w:r>
      <w:r>
        <w:rPr>
          <w:spacing w:val="-1"/>
          <w:sz w:val="24"/>
          <w:lang w:eastAsia="zh-TW"/>
        </w:rPr>
        <w:t>：將學生自我傷害事件納入既有危機處理流程中</w:t>
      </w:r>
      <w:r>
        <w:rPr>
          <w:spacing w:val="-121"/>
          <w:sz w:val="24"/>
          <w:lang w:eastAsia="zh-TW"/>
        </w:rPr>
        <w:t>。</w:t>
      </w:r>
      <w:r>
        <w:rPr>
          <w:sz w:val="24"/>
          <w:lang w:eastAsia="zh-TW"/>
        </w:rPr>
        <w:t>（</w:t>
      </w:r>
      <w:r>
        <w:rPr>
          <w:b/>
          <w:w w:val="99"/>
          <w:sz w:val="24"/>
          <w:lang w:eastAsia="zh-TW"/>
        </w:rPr>
        <w:t>校 長</w:t>
      </w:r>
      <w:r>
        <w:rPr>
          <w:b/>
          <w:spacing w:val="1"/>
          <w:w w:val="99"/>
          <w:sz w:val="24"/>
          <w:lang w:eastAsia="zh-TW"/>
        </w:rPr>
        <w:t>室</w:t>
      </w:r>
      <w:r>
        <w:rPr>
          <w:spacing w:val="-120"/>
          <w:sz w:val="24"/>
          <w:lang w:eastAsia="zh-TW"/>
        </w:rPr>
        <w:t>）</w:t>
      </w:r>
      <w:r>
        <w:rPr>
          <w:sz w:val="24"/>
          <w:lang w:eastAsia="zh-TW"/>
        </w:rPr>
        <w:t>。</w:t>
      </w:r>
    </w:p>
    <w:p w:rsidR="00B14FC8" w:rsidRDefault="00B14FC8">
      <w:pPr>
        <w:pStyle w:val="a3"/>
        <w:rPr>
          <w:sz w:val="20"/>
          <w:lang w:eastAsia="zh-TW"/>
        </w:rPr>
      </w:pPr>
    </w:p>
    <w:p w:rsidR="00B14FC8" w:rsidRDefault="00B14FC8">
      <w:pPr>
        <w:pStyle w:val="a3"/>
        <w:rPr>
          <w:sz w:val="20"/>
          <w:lang w:eastAsia="zh-TW"/>
        </w:rPr>
      </w:pPr>
    </w:p>
    <w:p w:rsidR="00B14FC8" w:rsidRDefault="00B14FC8">
      <w:pPr>
        <w:pStyle w:val="a3"/>
        <w:rPr>
          <w:sz w:val="20"/>
          <w:lang w:eastAsia="zh-TW"/>
        </w:rPr>
      </w:pPr>
    </w:p>
    <w:p w:rsidR="00B14FC8" w:rsidRDefault="00B14FC8">
      <w:pPr>
        <w:pStyle w:val="a3"/>
        <w:rPr>
          <w:sz w:val="20"/>
          <w:lang w:eastAsia="zh-TW"/>
        </w:rPr>
      </w:pPr>
    </w:p>
    <w:p w:rsidR="00B14FC8" w:rsidRDefault="00B14FC8">
      <w:pPr>
        <w:pStyle w:val="a3"/>
        <w:rPr>
          <w:sz w:val="20"/>
          <w:lang w:eastAsia="zh-TW"/>
        </w:rPr>
      </w:pPr>
    </w:p>
    <w:p w:rsidR="00B14FC8" w:rsidRDefault="00B80977">
      <w:pPr>
        <w:pStyle w:val="2"/>
        <w:spacing w:before="164"/>
        <w:ind w:left="2995"/>
        <w:rPr>
          <w:lang w:eastAsia="zh-TW"/>
        </w:rPr>
      </w:pPr>
      <w:r>
        <w:rPr>
          <w:noProof/>
          <w:lang w:eastAsia="zh-TW"/>
        </w:rPr>
        <mc:AlternateContent>
          <mc:Choice Requires="wps">
            <w:drawing>
              <wp:anchor distT="0" distB="0" distL="114300" distR="114300" simplePos="0" relativeHeight="1096" behindDoc="0" locked="0" layoutInCell="1" allowOverlap="1">
                <wp:simplePos x="0" y="0"/>
                <wp:positionH relativeFrom="page">
                  <wp:posOffset>1610995</wp:posOffset>
                </wp:positionH>
                <wp:positionV relativeFrom="paragraph">
                  <wp:posOffset>325120</wp:posOffset>
                </wp:positionV>
                <wp:extent cx="177800" cy="2159000"/>
                <wp:effectExtent l="1270" t="1270" r="1905" b="19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15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C5A" w:rsidRDefault="00560C5A">
                            <w:pPr>
                              <w:spacing w:line="144" w:lineRule="auto"/>
                              <w:ind w:left="20" w:right="-3120"/>
                              <w:rPr>
                                <w:sz w:val="24"/>
                                <w:lang w:eastAsia="zh-TW"/>
                              </w:rPr>
                            </w:pPr>
                            <w:r>
                              <w:rPr>
                                <w:sz w:val="24"/>
                                <w:lang w:eastAsia="zh-TW"/>
                              </w:rPr>
                              <w:t>學校危機處理︵危機處理小組︶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26.85pt;margin-top:25.6pt;width:14pt;height:170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" filled="f" stroked="f">
                <v:textbox style="layout-flow:vertical-ideographic" inset="0,0,0,0">
                  <w:txbxContent>
                    <w:p w:rsidR="00560C5A" w:rsidRDefault="00560C5A">
                      <w:pPr>
                        <w:spacing w:line="144" w:lineRule="auto"/>
                        <w:ind w:left="20" w:right="-3120"/>
                        <w:rPr>
                          <w:sz w:val="24"/>
                          <w:lang w:eastAsia="zh-TW"/>
                        </w:rPr>
                      </w:pPr>
                      <w:r>
                        <w:rPr>
                          <w:sz w:val="24"/>
                          <w:lang w:eastAsia="zh-TW"/>
                        </w:rPr>
                        <w:t>學校危機處理︵危機處理小組︶</w:t>
                      </w:r>
                    </w:p>
                  </w:txbxContent>
                </v:textbox>
                <w10:wrap anchorx="page"/>
              </v:shape>
            </w:pict>
          </mc:Fallback>
        </mc:AlternateContent>
      </w:r>
      <w:r>
        <w:rPr>
          <w:noProof/>
          <w:lang w:eastAsia="zh-TW"/>
        </w:rPr>
        <mc:AlternateContent>
          <mc:Choice Requires="wps">
            <w:drawing>
              <wp:anchor distT="0" distB="0" distL="114300" distR="114300" simplePos="0" relativeHeight="1144" behindDoc="0" locked="0" layoutInCell="1" allowOverlap="1">
                <wp:simplePos x="0" y="0"/>
                <wp:positionH relativeFrom="page">
                  <wp:posOffset>810895</wp:posOffset>
                </wp:positionH>
                <wp:positionV relativeFrom="paragraph">
                  <wp:posOffset>115570</wp:posOffset>
                </wp:positionV>
                <wp:extent cx="177800" cy="2311400"/>
                <wp:effectExtent l="1270" t="1270" r="1905"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1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C5A" w:rsidRDefault="00560C5A">
                            <w:pPr>
                              <w:spacing w:line="144" w:lineRule="auto"/>
                              <w:ind w:left="20" w:right="-3360"/>
                              <w:rPr>
                                <w:sz w:val="24"/>
                                <w:lang w:eastAsia="zh-TW"/>
                              </w:rPr>
                            </w:pPr>
                            <w:r>
                              <w:rPr>
                                <w:sz w:val="24"/>
                                <w:lang w:eastAsia="zh-TW"/>
                              </w:rPr>
                              <w:t>發生之時︵學校當下之立即處置︶</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63.85pt;margin-top:9.1pt;width:14pt;height:182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" filled="f" stroked="f">
                <v:textbox style="layout-flow:vertical-ideographic" inset="0,0,0,0">
                  <w:txbxContent>
                    <w:p w:rsidR="00560C5A" w:rsidRDefault="00560C5A">
                      <w:pPr>
                        <w:spacing w:line="144" w:lineRule="auto"/>
                        <w:ind w:left="20" w:right="-3360"/>
                        <w:rPr>
                          <w:sz w:val="24"/>
                          <w:lang w:eastAsia="zh-TW"/>
                        </w:rPr>
                      </w:pPr>
                      <w:r>
                        <w:rPr>
                          <w:sz w:val="24"/>
                          <w:lang w:eastAsia="zh-TW"/>
                        </w:rPr>
                        <w:t>發生之時︵學校當下之立即處置︶</w:t>
                      </w:r>
                    </w:p>
                  </w:txbxContent>
                </v:textbox>
                <w10:wrap anchorx="page"/>
              </v:shape>
            </w:pict>
          </mc:Fallback>
        </mc:AlternateContent>
      </w:r>
      <w:r w:rsidR="00560C5A">
        <w:rPr>
          <w:u w:val="single"/>
          <w:shd w:val="clear" w:color="auto" w:fill="D9D9D9"/>
          <w:lang w:eastAsia="zh-TW"/>
        </w:rPr>
        <w:t>通報</w:t>
      </w:r>
    </w:p>
    <w:p w:rsidR="00B14FC8" w:rsidRDefault="00B14FC8">
      <w:pPr>
        <w:pStyle w:val="a3"/>
        <w:spacing w:before="10"/>
        <w:rPr>
          <w:b/>
          <w:sz w:val="11"/>
          <w:lang w:eastAsia="zh-TW"/>
        </w:rPr>
      </w:pPr>
    </w:p>
    <w:p w:rsidR="00B14FC8" w:rsidRDefault="00560C5A">
      <w:pPr>
        <w:spacing w:before="43" w:line="312" w:lineRule="exact"/>
        <w:ind w:left="3365" w:right="1119" w:hanging="360"/>
        <w:jc w:val="both"/>
        <w:rPr>
          <w:sz w:val="24"/>
          <w:lang w:eastAsia="zh-TW"/>
        </w:rPr>
      </w:pPr>
      <w:r>
        <w:rPr>
          <w:sz w:val="24"/>
          <w:lang w:eastAsia="zh-TW"/>
        </w:rPr>
        <w:t xml:space="preserve">1. </w:t>
      </w:r>
      <w:r>
        <w:rPr>
          <w:spacing w:val="-7"/>
          <w:sz w:val="24"/>
          <w:lang w:eastAsia="zh-TW"/>
        </w:rPr>
        <w:t xml:space="preserve">學校人員（導師/教師/行政人員等）於知悉事件發生時，依「校 </w:t>
      </w:r>
      <w:r>
        <w:rPr>
          <w:sz w:val="24"/>
          <w:lang w:eastAsia="zh-TW"/>
        </w:rPr>
        <w:t>園安全及災害事件通報作業要點」之規定落實通報（校內、外 通報</w:t>
      </w:r>
      <w:r>
        <w:rPr>
          <w:spacing w:val="-120"/>
          <w:sz w:val="24"/>
          <w:lang w:eastAsia="zh-TW"/>
        </w:rPr>
        <w:t>）</w:t>
      </w:r>
      <w:r>
        <w:rPr>
          <w:sz w:val="24"/>
          <w:lang w:eastAsia="zh-TW"/>
        </w:rPr>
        <w:t>，並啟動危機處理機制</w:t>
      </w:r>
    </w:p>
    <w:p w:rsidR="00B14FC8" w:rsidRDefault="00560C5A">
      <w:pPr>
        <w:spacing w:line="296" w:lineRule="exact"/>
        <w:ind w:left="3005" w:right="992"/>
        <w:rPr>
          <w:sz w:val="24"/>
          <w:lang w:eastAsia="zh-TW"/>
        </w:rPr>
      </w:pPr>
      <w:r>
        <w:rPr>
          <w:sz w:val="24"/>
          <w:lang w:eastAsia="zh-TW"/>
        </w:rPr>
        <w:t>2. 參考衛生福利部規定之「自殺防治通報轉介作業流程</w:t>
      </w:r>
      <w:r>
        <w:rPr>
          <w:spacing w:val="-120"/>
          <w:sz w:val="24"/>
          <w:lang w:eastAsia="zh-TW"/>
        </w:rPr>
        <w:t>」</w:t>
      </w:r>
      <w:r>
        <w:rPr>
          <w:sz w:val="24"/>
          <w:lang w:eastAsia="zh-TW"/>
        </w:rPr>
        <w:t>。</w:t>
      </w:r>
    </w:p>
    <w:p w:rsidR="00B14FC8" w:rsidRDefault="00B14FC8">
      <w:pPr>
        <w:pStyle w:val="a3"/>
        <w:rPr>
          <w:sz w:val="20"/>
          <w:lang w:eastAsia="zh-TW"/>
        </w:rPr>
      </w:pPr>
    </w:p>
    <w:p w:rsidR="00B14FC8" w:rsidRDefault="00B14FC8">
      <w:pPr>
        <w:pStyle w:val="a3"/>
        <w:rPr>
          <w:sz w:val="20"/>
          <w:lang w:eastAsia="zh-TW"/>
        </w:rPr>
      </w:pPr>
    </w:p>
    <w:p w:rsidR="00B14FC8" w:rsidRDefault="00B14FC8">
      <w:pPr>
        <w:pStyle w:val="a3"/>
        <w:spacing w:before="5"/>
        <w:rPr>
          <w:sz w:val="14"/>
          <w:lang w:eastAsia="zh-TW"/>
        </w:rPr>
      </w:pPr>
    </w:p>
    <w:p w:rsidR="00B14FC8" w:rsidRDefault="00560C5A">
      <w:pPr>
        <w:pStyle w:val="2"/>
        <w:ind w:left="2988"/>
        <w:rPr>
          <w:lang w:eastAsia="zh-TW"/>
        </w:rPr>
      </w:pPr>
      <w:r>
        <w:rPr>
          <w:u w:val="single"/>
          <w:shd w:val="clear" w:color="auto" w:fill="D9D9D9"/>
          <w:lang w:eastAsia="zh-TW"/>
        </w:rPr>
        <w:t>處理</w:t>
      </w:r>
    </w:p>
    <w:p w:rsidR="00B14FC8" w:rsidRDefault="00B14FC8">
      <w:pPr>
        <w:pStyle w:val="a3"/>
        <w:spacing w:before="10"/>
        <w:rPr>
          <w:b/>
          <w:sz w:val="11"/>
          <w:lang w:eastAsia="zh-TW"/>
        </w:rPr>
      </w:pPr>
    </w:p>
    <w:p w:rsidR="00B14FC8" w:rsidRDefault="00560C5A">
      <w:pPr>
        <w:spacing w:before="43" w:line="312" w:lineRule="exact"/>
        <w:ind w:left="3362" w:right="992" w:hanging="360"/>
        <w:rPr>
          <w:sz w:val="24"/>
          <w:lang w:eastAsia="zh-TW"/>
        </w:rPr>
      </w:pPr>
      <w:r>
        <w:rPr>
          <w:sz w:val="24"/>
          <w:lang w:eastAsia="zh-TW"/>
        </w:rPr>
        <w:t>1. 校</w:t>
      </w:r>
      <w:r>
        <w:rPr>
          <w:spacing w:val="-9"/>
          <w:sz w:val="24"/>
          <w:lang w:eastAsia="zh-TW"/>
        </w:rPr>
        <w:t>內：</w:t>
      </w:r>
      <w:r>
        <w:rPr>
          <w:sz w:val="24"/>
          <w:lang w:eastAsia="zh-TW"/>
        </w:rPr>
        <w:t>當事人之醫療處</w:t>
      </w:r>
      <w:r>
        <w:rPr>
          <w:spacing w:val="-16"/>
          <w:sz w:val="24"/>
          <w:lang w:eastAsia="zh-TW"/>
        </w:rPr>
        <w:t>理</w:t>
      </w:r>
      <w:r>
        <w:rPr>
          <w:sz w:val="24"/>
          <w:lang w:eastAsia="zh-TW"/>
        </w:rPr>
        <w:t>（</w:t>
      </w:r>
      <w:r>
        <w:rPr>
          <w:b/>
          <w:w w:val="99"/>
          <w:sz w:val="24"/>
          <w:lang w:eastAsia="zh-TW"/>
        </w:rPr>
        <w:t>醫療人</w:t>
      </w:r>
      <w:r>
        <w:rPr>
          <w:b/>
          <w:spacing w:val="1"/>
          <w:w w:val="99"/>
          <w:sz w:val="24"/>
          <w:lang w:eastAsia="zh-TW"/>
        </w:rPr>
        <w:t>員</w:t>
      </w:r>
      <w:r>
        <w:rPr>
          <w:spacing w:val="-129"/>
          <w:sz w:val="24"/>
          <w:lang w:eastAsia="zh-TW"/>
        </w:rPr>
        <w:t>）</w:t>
      </w:r>
      <w:r>
        <w:rPr>
          <w:spacing w:val="-9"/>
          <w:sz w:val="24"/>
          <w:lang w:eastAsia="zh-TW"/>
        </w:rPr>
        <w:t>、</w:t>
      </w:r>
      <w:r>
        <w:rPr>
          <w:sz w:val="24"/>
          <w:lang w:eastAsia="zh-TW"/>
        </w:rPr>
        <w:t>當事人家屬之聯</w:t>
      </w:r>
      <w:r>
        <w:rPr>
          <w:spacing w:val="-16"/>
          <w:sz w:val="24"/>
          <w:lang w:eastAsia="zh-TW"/>
        </w:rPr>
        <w:t>繫</w:t>
      </w:r>
      <w:r>
        <w:rPr>
          <w:sz w:val="24"/>
          <w:lang w:eastAsia="zh-TW"/>
        </w:rPr>
        <w:t>（</w:t>
      </w:r>
      <w:r>
        <w:rPr>
          <w:b/>
          <w:w w:val="99"/>
          <w:sz w:val="24"/>
          <w:lang w:eastAsia="zh-TW"/>
        </w:rPr>
        <w:t>學 務單</w:t>
      </w:r>
      <w:r>
        <w:rPr>
          <w:b/>
          <w:spacing w:val="1"/>
          <w:w w:val="99"/>
          <w:sz w:val="24"/>
          <w:lang w:eastAsia="zh-TW"/>
        </w:rPr>
        <w:t>位</w:t>
      </w:r>
      <w:r>
        <w:rPr>
          <w:spacing w:val="-144"/>
          <w:sz w:val="24"/>
          <w:lang w:eastAsia="zh-TW"/>
        </w:rPr>
        <w:t>）</w:t>
      </w:r>
      <w:r>
        <w:rPr>
          <w:spacing w:val="-24"/>
          <w:sz w:val="24"/>
          <w:lang w:eastAsia="zh-TW"/>
        </w:rPr>
        <w:t>、</w:t>
      </w:r>
      <w:r>
        <w:rPr>
          <w:sz w:val="24"/>
          <w:lang w:eastAsia="zh-TW"/>
        </w:rPr>
        <w:t>事件之對外/媒體發</w:t>
      </w:r>
      <w:r>
        <w:rPr>
          <w:spacing w:val="-46"/>
          <w:sz w:val="24"/>
          <w:lang w:eastAsia="zh-TW"/>
        </w:rPr>
        <w:t>言</w:t>
      </w:r>
      <w:r>
        <w:rPr>
          <w:sz w:val="24"/>
          <w:lang w:eastAsia="zh-TW"/>
        </w:rPr>
        <w:t>（</w:t>
      </w:r>
      <w:r>
        <w:rPr>
          <w:b/>
          <w:w w:val="99"/>
          <w:sz w:val="24"/>
          <w:lang w:eastAsia="zh-TW"/>
        </w:rPr>
        <w:t>發言</w:t>
      </w:r>
      <w:r>
        <w:rPr>
          <w:b/>
          <w:spacing w:val="1"/>
          <w:w w:val="99"/>
          <w:sz w:val="24"/>
          <w:lang w:eastAsia="zh-TW"/>
        </w:rPr>
        <w:t>人</w:t>
      </w:r>
      <w:r>
        <w:rPr>
          <w:spacing w:val="-144"/>
          <w:sz w:val="24"/>
          <w:lang w:eastAsia="zh-TW"/>
        </w:rPr>
        <w:t>）</w:t>
      </w:r>
      <w:r>
        <w:rPr>
          <w:spacing w:val="-23"/>
          <w:sz w:val="24"/>
          <w:lang w:eastAsia="zh-TW"/>
        </w:rPr>
        <w:t>、</w:t>
      </w:r>
      <w:r>
        <w:rPr>
          <w:sz w:val="24"/>
          <w:lang w:eastAsia="zh-TW"/>
        </w:rPr>
        <w:t>當事</w:t>
      </w:r>
      <w:r>
        <w:rPr>
          <w:spacing w:val="-46"/>
          <w:sz w:val="24"/>
          <w:lang w:eastAsia="zh-TW"/>
        </w:rPr>
        <w:t>人</w:t>
      </w:r>
      <w:r>
        <w:rPr>
          <w:sz w:val="24"/>
          <w:lang w:eastAsia="zh-TW"/>
        </w:rPr>
        <w:t>（自殺未遂） 及相關師生之心理諮商輔導（</w:t>
      </w:r>
      <w:r>
        <w:rPr>
          <w:b/>
          <w:w w:val="99"/>
          <w:sz w:val="24"/>
          <w:lang w:eastAsia="zh-TW"/>
        </w:rPr>
        <w:t>輔導單位/導</w:t>
      </w:r>
      <w:r>
        <w:rPr>
          <w:b/>
          <w:spacing w:val="1"/>
          <w:w w:val="99"/>
          <w:sz w:val="24"/>
          <w:lang w:eastAsia="zh-TW"/>
        </w:rPr>
        <w:t>師</w:t>
      </w:r>
      <w:r>
        <w:rPr>
          <w:spacing w:val="-122"/>
          <w:sz w:val="24"/>
          <w:lang w:eastAsia="zh-TW"/>
        </w:rPr>
        <w:t>）</w:t>
      </w:r>
      <w:r>
        <w:rPr>
          <w:sz w:val="24"/>
          <w:lang w:eastAsia="zh-TW"/>
        </w:rPr>
        <w:t xml:space="preserve">、當事人（憂鬱 </w:t>
      </w:r>
      <w:r>
        <w:rPr>
          <w:spacing w:val="-1"/>
          <w:sz w:val="24"/>
          <w:lang w:eastAsia="zh-TW"/>
        </w:rPr>
        <w:t>或自殺未遂</w:t>
      </w:r>
      <w:r>
        <w:rPr>
          <w:spacing w:val="-21"/>
          <w:sz w:val="24"/>
          <w:lang w:eastAsia="zh-TW"/>
        </w:rPr>
        <w:t>）</w:t>
      </w:r>
      <w:r>
        <w:rPr>
          <w:spacing w:val="-1"/>
          <w:sz w:val="24"/>
          <w:lang w:eastAsia="zh-TW"/>
        </w:rPr>
        <w:t>成績或課程安排之彈性處</w:t>
      </w:r>
      <w:r>
        <w:rPr>
          <w:spacing w:val="-21"/>
          <w:sz w:val="24"/>
          <w:lang w:eastAsia="zh-TW"/>
        </w:rPr>
        <w:t>理</w:t>
      </w:r>
      <w:r>
        <w:rPr>
          <w:spacing w:val="-1"/>
          <w:sz w:val="24"/>
          <w:lang w:eastAsia="zh-TW"/>
        </w:rPr>
        <w:t>（</w:t>
      </w:r>
      <w:r>
        <w:rPr>
          <w:b/>
          <w:w w:val="99"/>
          <w:sz w:val="24"/>
          <w:lang w:eastAsia="zh-TW"/>
        </w:rPr>
        <w:t>教務單</w:t>
      </w:r>
      <w:r>
        <w:rPr>
          <w:b/>
          <w:spacing w:val="1"/>
          <w:w w:val="99"/>
          <w:sz w:val="24"/>
          <w:lang w:eastAsia="zh-TW"/>
        </w:rPr>
        <w:t>位</w:t>
      </w:r>
      <w:r>
        <w:rPr>
          <w:spacing w:val="-131"/>
          <w:sz w:val="24"/>
          <w:lang w:eastAsia="zh-TW"/>
        </w:rPr>
        <w:t>）</w:t>
      </w:r>
      <w:r>
        <w:rPr>
          <w:spacing w:val="-12"/>
          <w:sz w:val="24"/>
          <w:lang w:eastAsia="zh-TW"/>
        </w:rPr>
        <w:t>、</w:t>
      </w:r>
      <w:r>
        <w:rPr>
          <w:sz w:val="24"/>
          <w:lang w:eastAsia="zh-TW"/>
        </w:rPr>
        <w:t>當事人</w:t>
      </w:r>
    </w:p>
    <w:p w:rsidR="00B14FC8" w:rsidRDefault="00560C5A">
      <w:pPr>
        <w:spacing w:line="293" w:lineRule="exact"/>
        <w:ind w:left="3362" w:right="992"/>
        <w:rPr>
          <w:sz w:val="24"/>
          <w:lang w:eastAsia="zh-TW"/>
        </w:rPr>
      </w:pPr>
      <w:r>
        <w:rPr>
          <w:sz w:val="24"/>
          <w:lang w:eastAsia="zh-TW"/>
        </w:rPr>
        <w:t>（憂鬱或自殺未遂）請假相關事宜之彈性處理（</w:t>
      </w:r>
      <w:r>
        <w:rPr>
          <w:b/>
          <w:w w:val="99"/>
          <w:sz w:val="24"/>
          <w:lang w:eastAsia="zh-TW"/>
        </w:rPr>
        <w:t>學務單位</w:t>
      </w:r>
      <w:r>
        <w:rPr>
          <w:spacing w:val="-120"/>
          <w:sz w:val="24"/>
          <w:lang w:eastAsia="zh-TW"/>
        </w:rPr>
        <w:t>）</w:t>
      </w:r>
      <w:r>
        <w:rPr>
          <w:sz w:val="24"/>
          <w:lang w:eastAsia="zh-TW"/>
        </w:rPr>
        <w:t>。</w:t>
      </w:r>
    </w:p>
    <w:p w:rsidR="00B14FC8" w:rsidRDefault="00560C5A">
      <w:pPr>
        <w:spacing w:before="55" w:line="314" w:lineRule="exact"/>
        <w:ind w:left="3362" w:right="1061" w:hanging="360"/>
        <w:rPr>
          <w:sz w:val="24"/>
          <w:lang w:eastAsia="zh-TW"/>
        </w:rPr>
      </w:pPr>
      <w:r>
        <w:rPr>
          <w:sz w:val="28"/>
          <w:lang w:eastAsia="zh-TW"/>
        </w:rPr>
        <w:t>2.</w:t>
      </w:r>
      <w:r>
        <w:rPr>
          <w:spacing w:val="-73"/>
          <w:sz w:val="28"/>
          <w:lang w:eastAsia="zh-TW"/>
        </w:rPr>
        <w:t xml:space="preserve"> </w:t>
      </w:r>
      <w:r>
        <w:rPr>
          <w:sz w:val="24"/>
          <w:lang w:eastAsia="zh-TW"/>
        </w:rPr>
        <w:t>校外：校外機制及資源之引進/介入（醫療人員、精神科醫師、 心理師、社工師等</w:t>
      </w:r>
      <w:r>
        <w:rPr>
          <w:spacing w:val="-120"/>
          <w:sz w:val="24"/>
          <w:lang w:eastAsia="zh-TW"/>
        </w:rPr>
        <w:t>）</w:t>
      </w:r>
      <w:r>
        <w:rPr>
          <w:sz w:val="24"/>
          <w:lang w:eastAsia="zh-TW"/>
        </w:rPr>
        <w:t>。</w:t>
      </w:r>
    </w:p>
    <w:p w:rsidR="00B14FC8" w:rsidRDefault="00560C5A">
      <w:pPr>
        <w:spacing w:line="342" w:lineRule="exact"/>
        <w:ind w:left="3001" w:right="992"/>
        <w:rPr>
          <w:sz w:val="24"/>
          <w:lang w:eastAsia="zh-TW"/>
        </w:rPr>
      </w:pPr>
      <w:r>
        <w:rPr>
          <w:sz w:val="28"/>
          <w:lang w:eastAsia="zh-TW"/>
        </w:rPr>
        <w:t>3.</w:t>
      </w:r>
      <w:r>
        <w:rPr>
          <w:spacing w:val="-62"/>
          <w:sz w:val="28"/>
          <w:lang w:eastAsia="zh-TW"/>
        </w:rPr>
        <w:t xml:space="preserve"> </w:t>
      </w:r>
      <w:r>
        <w:rPr>
          <w:sz w:val="24"/>
          <w:lang w:eastAsia="zh-TW"/>
        </w:rPr>
        <w:t>律定後續處理之評估機制。</w:t>
      </w:r>
    </w:p>
    <w:p w:rsidR="00B14FC8" w:rsidRDefault="00B14FC8">
      <w:pPr>
        <w:pStyle w:val="a3"/>
        <w:rPr>
          <w:sz w:val="20"/>
          <w:lang w:eastAsia="zh-TW"/>
        </w:rPr>
      </w:pPr>
    </w:p>
    <w:p w:rsidR="00B14FC8" w:rsidRDefault="00B14FC8">
      <w:pPr>
        <w:pStyle w:val="a3"/>
        <w:rPr>
          <w:sz w:val="20"/>
          <w:lang w:eastAsia="zh-TW"/>
        </w:rPr>
      </w:pPr>
    </w:p>
    <w:p w:rsidR="00B14FC8" w:rsidRDefault="00B14FC8">
      <w:pPr>
        <w:pStyle w:val="a3"/>
        <w:rPr>
          <w:sz w:val="20"/>
          <w:lang w:eastAsia="zh-TW"/>
        </w:rPr>
      </w:pPr>
    </w:p>
    <w:p w:rsidR="00B14FC8" w:rsidRDefault="00B14FC8">
      <w:pPr>
        <w:pStyle w:val="a3"/>
        <w:spacing w:before="11"/>
        <w:rPr>
          <w:sz w:val="15"/>
          <w:lang w:eastAsia="zh-TW"/>
        </w:rPr>
      </w:pPr>
    </w:p>
    <w:p w:rsidR="00B14FC8" w:rsidRDefault="00B80977">
      <w:pPr>
        <w:spacing w:before="26" w:line="313" w:lineRule="exact"/>
        <w:ind w:left="3002" w:right="992"/>
        <w:rPr>
          <w:sz w:val="24"/>
          <w:lang w:eastAsia="zh-TW"/>
        </w:rPr>
      </w:pPr>
      <w:r>
        <w:rPr>
          <w:noProof/>
          <w:lang w:eastAsia="zh-TW"/>
        </w:rPr>
        <mc:AlternateContent>
          <mc:Choice Requires="wps">
            <w:drawing>
              <wp:anchor distT="0" distB="0" distL="114300" distR="114300" simplePos="0" relativeHeight="1168" behindDoc="0" locked="0" layoutInCell="1" allowOverlap="1">
                <wp:simplePos x="0" y="0"/>
                <wp:positionH relativeFrom="page">
                  <wp:posOffset>784225</wp:posOffset>
                </wp:positionH>
                <wp:positionV relativeFrom="paragraph">
                  <wp:posOffset>-467360</wp:posOffset>
                </wp:positionV>
                <wp:extent cx="177800" cy="1701800"/>
                <wp:effectExtent l="3175"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C5A" w:rsidRDefault="00560C5A">
                            <w:pPr>
                              <w:spacing w:line="144" w:lineRule="auto"/>
                              <w:ind w:left="20" w:right="-2400"/>
                              <w:rPr>
                                <w:sz w:val="24"/>
                                <w:lang w:eastAsia="zh-TW"/>
                              </w:rPr>
                            </w:pPr>
                            <w:r>
                              <w:rPr>
                                <w:sz w:val="24"/>
                                <w:lang w:eastAsia="zh-TW"/>
                              </w:rPr>
                              <w:t>發生之後︵後續</w:t>
                            </w:r>
                            <w:r>
                              <w:rPr>
                                <w:rFonts w:ascii="新細明體" w:eastAsia="新細明體" w:hint="eastAsia"/>
                                <w:color w:val="FF0000"/>
                                <w:sz w:val="24"/>
                                <w:lang w:eastAsia="zh-TW"/>
                              </w:rPr>
                              <w:t>／</w:t>
                            </w:r>
                            <w:r>
                              <w:rPr>
                                <w:sz w:val="24"/>
                                <w:lang w:eastAsia="zh-TW"/>
                              </w:rPr>
                              <w:t>追蹤︶</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61.75pt;margin-top:-36.8pt;width:14pt;height:134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" filled="f" stroked="f">
                <v:textbox style="layout-flow:vertical-ideographic" inset="0,0,0,0">
                  <w:txbxContent>
                    <w:p w:rsidR="00560C5A" w:rsidRDefault="00560C5A">
                      <w:pPr>
                        <w:spacing w:line="144" w:lineRule="auto"/>
                        <w:ind w:left="20" w:right="-2400"/>
                        <w:rPr>
                          <w:sz w:val="24"/>
                          <w:lang w:eastAsia="zh-TW"/>
                        </w:rPr>
                      </w:pPr>
                      <w:r>
                        <w:rPr>
                          <w:sz w:val="24"/>
                          <w:lang w:eastAsia="zh-TW"/>
                        </w:rPr>
                        <w:t>發生之後︵後續</w:t>
                      </w:r>
                      <w:r>
                        <w:rPr>
                          <w:rFonts w:ascii="新細明體" w:eastAsia="新細明體" w:hint="eastAsia"/>
                          <w:color w:val="FF0000"/>
                          <w:sz w:val="24"/>
                          <w:lang w:eastAsia="zh-TW"/>
                        </w:rPr>
                        <w:t>／</w:t>
                      </w:r>
                      <w:r>
                        <w:rPr>
                          <w:sz w:val="24"/>
                          <w:lang w:eastAsia="zh-TW"/>
                        </w:rPr>
                        <w:t>追蹤︶</w:t>
                      </w:r>
                    </w:p>
                  </w:txbxContent>
                </v:textbox>
                <w10:wrap anchorx="page"/>
              </v:shape>
            </w:pict>
          </mc:Fallback>
        </mc:AlternateContent>
      </w:r>
      <w:r w:rsidR="00560C5A">
        <w:rPr>
          <w:sz w:val="24"/>
          <w:lang w:eastAsia="zh-TW"/>
        </w:rPr>
        <w:t>1. 事件之後續處理。</w:t>
      </w:r>
    </w:p>
    <w:p w:rsidR="00B14FC8" w:rsidRDefault="00560C5A">
      <w:pPr>
        <w:tabs>
          <w:tab w:val="left" w:pos="2855"/>
        </w:tabs>
        <w:spacing w:line="312" w:lineRule="exact"/>
        <w:ind w:left="830" w:right="992"/>
        <w:rPr>
          <w:sz w:val="24"/>
          <w:lang w:eastAsia="zh-TW"/>
        </w:rPr>
      </w:pPr>
      <w:r>
        <w:rPr>
          <w:rFonts w:ascii="Times New Roman" w:eastAsia="Times New Roman"/>
          <w:sz w:val="24"/>
          <w:u w:val="single"/>
          <w:lang w:eastAsia="zh-TW"/>
        </w:rPr>
        <w:t xml:space="preserve"> </w:t>
      </w:r>
      <w:r>
        <w:rPr>
          <w:rFonts w:ascii="Times New Roman" w:eastAsia="Times New Roman"/>
          <w:sz w:val="24"/>
          <w:u w:val="single"/>
          <w:lang w:eastAsia="zh-TW"/>
        </w:rPr>
        <w:tab/>
      </w:r>
      <w:r>
        <w:rPr>
          <w:rFonts w:ascii="Times New Roman" w:eastAsia="Times New Roman"/>
          <w:sz w:val="24"/>
          <w:lang w:eastAsia="zh-TW"/>
        </w:rPr>
        <w:t xml:space="preserve"> </w:t>
      </w:r>
      <w:r>
        <w:rPr>
          <w:rFonts w:ascii="Times New Roman" w:eastAsia="Times New Roman"/>
          <w:spacing w:val="26"/>
          <w:sz w:val="24"/>
          <w:lang w:eastAsia="zh-TW"/>
        </w:rPr>
        <w:t xml:space="preserve"> </w:t>
      </w:r>
      <w:r>
        <w:rPr>
          <w:sz w:val="24"/>
          <w:lang w:eastAsia="zh-TW"/>
        </w:rPr>
        <w:t>2. 相關當事人之後續心理諮商及生活輔導與追蹤（follow-up）</w:t>
      </w:r>
    </w:p>
    <w:p w:rsidR="00B14FC8" w:rsidRDefault="00560C5A">
      <w:pPr>
        <w:spacing w:line="313" w:lineRule="exact"/>
        <w:ind w:left="3002" w:right="992"/>
        <w:rPr>
          <w:sz w:val="24"/>
          <w:lang w:eastAsia="zh-TW"/>
        </w:rPr>
      </w:pPr>
      <w:r>
        <w:rPr>
          <w:sz w:val="24"/>
          <w:lang w:eastAsia="zh-TW"/>
        </w:rPr>
        <w:t>3. 預防再發或轉介衛政單位協助。</w:t>
      </w:r>
    </w:p>
    <w:p w:rsidR="00B14FC8" w:rsidRDefault="00B14FC8">
      <w:pPr>
        <w:spacing w:line="313" w:lineRule="exact"/>
        <w:rPr>
          <w:sz w:val="24"/>
          <w:lang w:eastAsia="zh-TW"/>
        </w:rPr>
        <w:sectPr w:rsidR="00B14FC8">
          <w:pgSz w:w="11910" w:h="16840"/>
          <w:pgMar w:top="980" w:right="0" w:bottom="280" w:left="880" w:header="720" w:footer="720" w:gutter="0"/>
          <w:cols w:space="720"/>
        </w:sectPr>
      </w:pPr>
    </w:p>
    <w:p w:rsidR="00B14FC8" w:rsidRDefault="00B14FC8">
      <w:pPr>
        <w:pStyle w:val="a3"/>
        <w:spacing w:before="4"/>
        <w:rPr>
          <w:rFonts w:ascii="Times New Roman"/>
          <w:sz w:val="17"/>
          <w:lang w:eastAsia="zh-TW"/>
        </w:rPr>
      </w:pPr>
    </w:p>
    <w:p w:rsidR="00B14FC8" w:rsidRDefault="00B14FC8">
      <w:pPr>
        <w:rPr>
          <w:rFonts w:ascii="Times New Roman"/>
          <w:sz w:val="17"/>
          <w:lang w:eastAsia="zh-TW"/>
        </w:rPr>
        <w:sectPr w:rsidR="00B14FC8">
          <w:pgSz w:w="11910" w:h="16840"/>
          <w:pgMar w:top="1600" w:right="1680" w:bottom="280" w:left="1680" w:header="720" w:footer="720" w:gutter="0"/>
          <w:cols w:space="720"/>
        </w:sectPr>
      </w:pPr>
    </w:p>
    <w:p w:rsidR="00B14FC8" w:rsidRDefault="00560C5A">
      <w:pPr>
        <w:ind w:left="9525"/>
        <w:rPr>
          <w:rFonts w:ascii="Times New Roman"/>
          <w:sz w:val="20"/>
        </w:rPr>
      </w:pPr>
      <w:r>
        <w:rPr>
          <w:rFonts w:ascii="Times New Roman"/>
          <w:spacing w:val="-49"/>
          <w:sz w:val="20"/>
          <w:lang w:eastAsia="zh-TW"/>
        </w:rPr>
        <w:lastRenderedPageBreak/>
        <w:t xml:space="preserve"> </w:t>
      </w:r>
      <w:r w:rsidR="00B80977">
        <w:rPr>
          <w:rFonts w:ascii="Times New Roman"/>
          <w:noProof/>
          <w:spacing w:val="-49"/>
          <w:sz w:val="20"/>
          <w:lang w:eastAsia="zh-TW"/>
        </w:rPr>
        <mc:AlternateContent>
          <mc:Choice Requires="wps">
            <w:drawing>
              <wp:inline distT="0" distB="0" distL="0" distR="0">
                <wp:extent cx="495300" cy="237490"/>
                <wp:effectExtent l="9525" t="9525" r="9525" b="1016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74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0C5A" w:rsidRDefault="00560C5A">
                            <w:pPr>
                              <w:pStyle w:val="a3"/>
                              <w:spacing w:line="322" w:lineRule="exact"/>
                              <w:ind w:left="-1" w:right="-9"/>
                            </w:pPr>
                            <w:r>
                              <w:t>附件</w:t>
                            </w:r>
                            <w:r>
                              <w:rPr>
                                <w:spacing w:val="-70"/>
                              </w:rPr>
                              <w:t xml:space="preserve"> </w:t>
                            </w:r>
                            <w:r>
                              <w:t>3</w:t>
                            </w:r>
                          </w:p>
                        </w:txbxContent>
                      </wps:txbx>
                      <wps:bodyPr rot="0" vert="horz" wrap="square" lIns="0" tIns="0" rIns="0" bIns="0" anchor="t" anchorCtr="0" upright="1">
                        <a:noAutofit/>
                      </wps:bodyPr>
                    </wps:wsp>
                  </a:graphicData>
                </a:graphic>
              </wp:inline>
            </w:drawing>
          </mc:Choice>
          <mc:Fallback>
            <w:pict>
              <v:shape id="Text Box 3" o:spid="_x0000_s1032" type="#_x0000_t202" style="width:39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" filled="f" strokeweight=".16936mm">
                <v:textbox inset="0,0,0,0">
                  <w:txbxContent>
                    <w:p w:rsidR="00560C5A" w:rsidRDefault="00560C5A">
                      <w:pPr>
                        <w:pStyle w:val="a3"/>
                        <w:spacing w:line="322" w:lineRule="exact"/>
                        <w:ind w:left="-1" w:right="-9"/>
                      </w:pPr>
                      <w:r>
                        <w:t>附件</w:t>
                      </w:r>
                      <w:r>
                        <w:rPr>
                          <w:spacing w:val="-70"/>
                        </w:rPr>
                        <w:t xml:space="preserve"> </w:t>
                      </w:r>
                      <w:r>
                        <w:t>3</w:t>
                      </w:r>
                    </w:p>
                  </w:txbxContent>
                </v:textbox>
                <w10:anchorlock/>
              </v:shape>
            </w:pict>
          </mc:Fallback>
        </mc:AlternateContent>
      </w:r>
    </w:p>
    <w:p w:rsidR="00B14FC8" w:rsidRDefault="00B14FC8">
      <w:pPr>
        <w:pStyle w:val="a3"/>
        <w:spacing w:before="6"/>
        <w:rPr>
          <w:rFonts w:ascii="Times New Roman"/>
          <w:sz w:val="23"/>
        </w:rPr>
      </w:pPr>
    </w:p>
    <w:p w:rsidR="00B14FC8" w:rsidRDefault="00560C5A">
      <w:pPr>
        <w:pStyle w:val="1"/>
        <w:spacing w:before="2" w:after="49"/>
        <w:rPr>
          <w:lang w:eastAsia="zh-TW"/>
        </w:rPr>
      </w:pPr>
      <w:r>
        <w:rPr>
          <w:lang w:eastAsia="zh-TW"/>
        </w:rPr>
        <w:t>教育部、國教署、各地方政府及各級學校依據本計畫分工表</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0"/>
        <w:gridCol w:w="6325"/>
        <w:gridCol w:w="1748"/>
      </w:tblGrid>
      <w:tr w:rsidR="00B14FC8">
        <w:trPr>
          <w:trHeight w:hRule="exact" w:val="374"/>
        </w:trPr>
        <w:tc>
          <w:tcPr>
            <w:tcW w:w="1850" w:type="dxa"/>
          </w:tcPr>
          <w:p w:rsidR="00B14FC8" w:rsidRDefault="00560C5A">
            <w:pPr>
              <w:pStyle w:val="TableParagraph"/>
              <w:spacing w:line="322" w:lineRule="exact"/>
              <w:ind w:left="619" w:right="620"/>
              <w:jc w:val="center"/>
              <w:rPr>
                <w:sz w:val="28"/>
              </w:rPr>
            </w:pPr>
            <w:r>
              <w:rPr>
                <w:sz w:val="28"/>
              </w:rPr>
              <w:t>項目</w:t>
            </w:r>
          </w:p>
        </w:tc>
        <w:tc>
          <w:tcPr>
            <w:tcW w:w="6325" w:type="dxa"/>
          </w:tcPr>
          <w:p w:rsidR="00B14FC8" w:rsidRDefault="00560C5A">
            <w:pPr>
              <w:pStyle w:val="TableParagraph"/>
              <w:spacing w:line="322" w:lineRule="exact"/>
              <w:ind w:left="2578" w:right="2577"/>
              <w:jc w:val="center"/>
              <w:rPr>
                <w:sz w:val="28"/>
              </w:rPr>
            </w:pPr>
            <w:r>
              <w:rPr>
                <w:sz w:val="28"/>
              </w:rPr>
              <w:t>推動工作</w:t>
            </w:r>
          </w:p>
        </w:tc>
        <w:tc>
          <w:tcPr>
            <w:tcW w:w="1748" w:type="dxa"/>
          </w:tcPr>
          <w:p w:rsidR="00B14FC8" w:rsidRDefault="00560C5A">
            <w:pPr>
              <w:pStyle w:val="TableParagraph"/>
              <w:spacing w:line="322" w:lineRule="exact"/>
              <w:ind w:left="308"/>
              <w:rPr>
                <w:sz w:val="28"/>
              </w:rPr>
            </w:pPr>
            <w:r>
              <w:rPr>
                <w:sz w:val="28"/>
              </w:rPr>
              <w:t>權責機關</w:t>
            </w:r>
          </w:p>
        </w:tc>
      </w:tr>
      <w:tr w:rsidR="00B14FC8">
        <w:trPr>
          <w:trHeight w:hRule="exact" w:val="1831"/>
        </w:trPr>
        <w:tc>
          <w:tcPr>
            <w:tcW w:w="1850" w:type="dxa"/>
            <w:vMerge w:val="restart"/>
          </w:tcPr>
          <w:p w:rsidR="00B14FC8" w:rsidRDefault="00560C5A">
            <w:pPr>
              <w:pStyle w:val="TableParagraph"/>
              <w:spacing w:line="322" w:lineRule="exact"/>
              <w:ind w:left="-1" w:right="-20"/>
              <w:rPr>
                <w:sz w:val="28"/>
              </w:rPr>
            </w:pPr>
            <w:r>
              <w:rPr>
                <w:sz w:val="28"/>
              </w:rPr>
              <w:t>一、研究發展</w:t>
            </w:r>
          </w:p>
        </w:tc>
        <w:tc>
          <w:tcPr>
            <w:tcW w:w="6325" w:type="dxa"/>
          </w:tcPr>
          <w:p w:rsidR="00B14FC8" w:rsidRDefault="00560C5A">
            <w:pPr>
              <w:pStyle w:val="TableParagraph"/>
              <w:spacing w:line="321" w:lineRule="exact"/>
              <w:ind w:left="1" w:right="-8" w:hanging="1"/>
              <w:rPr>
                <w:sz w:val="28"/>
                <w:lang w:eastAsia="zh-TW"/>
              </w:rPr>
            </w:pPr>
            <w:r>
              <w:rPr>
                <w:spacing w:val="-6"/>
                <w:sz w:val="28"/>
                <w:lang w:eastAsia="zh-TW"/>
              </w:rPr>
              <w:t>(一)教育部應蒐集學生自我傷害防治相關資料，提供</w:t>
            </w:r>
          </w:p>
          <w:p w:rsidR="00B14FC8" w:rsidRDefault="00560C5A">
            <w:pPr>
              <w:pStyle w:val="TableParagraph"/>
              <w:spacing w:before="1" w:line="237" w:lineRule="auto"/>
              <w:ind w:left="1" w:right="-8"/>
              <w:rPr>
                <w:sz w:val="28"/>
                <w:lang w:eastAsia="zh-TW"/>
              </w:rPr>
            </w:pPr>
            <w:r>
              <w:rPr>
                <w:spacing w:val="-6"/>
                <w:sz w:val="28"/>
                <w:lang w:eastAsia="zh-TW"/>
              </w:rPr>
              <w:t xml:space="preserve">各地方政府及各級學校參閱運用；國教署及各地方政 </w:t>
            </w:r>
            <w:r>
              <w:rPr>
                <w:sz w:val="28"/>
                <w:lang w:eastAsia="zh-TW"/>
              </w:rPr>
              <w:t>府並得適時蒐集所轄學校學生自我傷害防治相關資 料供所轄學校參考運用。</w:t>
            </w:r>
          </w:p>
        </w:tc>
        <w:tc>
          <w:tcPr>
            <w:tcW w:w="1748" w:type="dxa"/>
          </w:tcPr>
          <w:p w:rsidR="00B14FC8" w:rsidRDefault="00560C5A">
            <w:pPr>
              <w:pStyle w:val="TableParagraph"/>
              <w:spacing w:line="321" w:lineRule="exact"/>
              <w:ind w:left="-1"/>
              <w:rPr>
                <w:sz w:val="28"/>
                <w:lang w:eastAsia="zh-TW"/>
              </w:rPr>
            </w:pPr>
            <w:r>
              <w:rPr>
                <w:sz w:val="28"/>
                <w:lang w:eastAsia="zh-TW"/>
              </w:rPr>
              <w:t>教育部、國教</w:t>
            </w:r>
          </w:p>
          <w:p w:rsidR="00B14FC8" w:rsidRDefault="00560C5A">
            <w:pPr>
              <w:pStyle w:val="TableParagraph"/>
              <w:spacing w:line="240" w:lineRule="auto"/>
              <w:ind w:left="-1" w:right="39"/>
              <w:rPr>
                <w:sz w:val="28"/>
                <w:lang w:eastAsia="zh-TW"/>
              </w:rPr>
            </w:pPr>
            <w:r>
              <w:rPr>
                <w:sz w:val="28"/>
                <w:lang w:eastAsia="zh-TW"/>
              </w:rPr>
              <w:t>署、各地方政 府</w:t>
            </w:r>
          </w:p>
        </w:tc>
      </w:tr>
      <w:tr w:rsidR="00B14FC8">
        <w:trPr>
          <w:trHeight w:hRule="exact" w:val="738"/>
        </w:trPr>
        <w:tc>
          <w:tcPr>
            <w:tcW w:w="1850" w:type="dxa"/>
            <w:vMerge/>
          </w:tcPr>
          <w:p w:rsidR="00B14FC8" w:rsidRDefault="00B14FC8">
            <w:pPr>
              <w:rPr>
                <w:lang w:eastAsia="zh-TW"/>
              </w:rPr>
            </w:pPr>
          </w:p>
        </w:tc>
        <w:tc>
          <w:tcPr>
            <w:tcW w:w="6325" w:type="dxa"/>
          </w:tcPr>
          <w:p w:rsidR="00B14FC8" w:rsidRDefault="00560C5A">
            <w:pPr>
              <w:pStyle w:val="TableParagraph"/>
              <w:spacing w:line="321" w:lineRule="exact"/>
              <w:ind w:left="20" w:right="-8"/>
              <w:rPr>
                <w:sz w:val="28"/>
                <w:lang w:eastAsia="zh-TW"/>
              </w:rPr>
            </w:pPr>
            <w:r>
              <w:rPr>
                <w:sz w:val="28"/>
                <w:lang w:eastAsia="zh-TW"/>
              </w:rPr>
              <w:t>定期分析通報案例，探討校園自我傷害行為之成</w:t>
            </w:r>
          </w:p>
          <w:p w:rsidR="00B14FC8" w:rsidRDefault="00560C5A">
            <w:pPr>
              <w:pStyle w:val="TableParagraph"/>
              <w:spacing w:line="365" w:lineRule="exact"/>
              <w:ind w:left="20" w:right="-8"/>
              <w:rPr>
                <w:sz w:val="28"/>
                <w:lang w:eastAsia="zh-TW"/>
              </w:rPr>
            </w:pPr>
            <w:r>
              <w:rPr>
                <w:sz w:val="28"/>
                <w:lang w:eastAsia="zh-TW"/>
              </w:rPr>
              <w:t>因，以作為研擬校園自我傷害防治工作之參考。</w:t>
            </w:r>
          </w:p>
        </w:tc>
        <w:tc>
          <w:tcPr>
            <w:tcW w:w="1748" w:type="dxa"/>
          </w:tcPr>
          <w:p w:rsidR="00B14FC8" w:rsidRDefault="00560C5A">
            <w:pPr>
              <w:pStyle w:val="TableParagraph"/>
              <w:spacing w:line="322" w:lineRule="exact"/>
              <w:ind w:left="0"/>
              <w:rPr>
                <w:sz w:val="28"/>
              </w:rPr>
            </w:pPr>
            <w:r>
              <w:rPr>
                <w:sz w:val="28"/>
              </w:rPr>
              <w:t>教育部</w:t>
            </w:r>
          </w:p>
        </w:tc>
      </w:tr>
      <w:tr w:rsidR="00B14FC8">
        <w:trPr>
          <w:trHeight w:hRule="exact" w:val="3288"/>
        </w:trPr>
        <w:tc>
          <w:tcPr>
            <w:tcW w:w="1850" w:type="dxa"/>
          </w:tcPr>
          <w:p w:rsidR="00B14FC8" w:rsidRDefault="00560C5A">
            <w:pPr>
              <w:pStyle w:val="TableParagraph"/>
              <w:spacing w:line="321" w:lineRule="exact"/>
              <w:ind w:left="-1" w:right="-20"/>
              <w:rPr>
                <w:sz w:val="28"/>
              </w:rPr>
            </w:pPr>
            <w:r>
              <w:rPr>
                <w:spacing w:val="-17"/>
                <w:sz w:val="28"/>
              </w:rPr>
              <w:t>二、強化組織運</w:t>
            </w:r>
          </w:p>
          <w:p w:rsidR="00B14FC8" w:rsidRDefault="00560C5A">
            <w:pPr>
              <w:pStyle w:val="TableParagraph"/>
              <w:spacing w:line="366" w:lineRule="exact"/>
              <w:ind w:left="604"/>
              <w:rPr>
                <w:sz w:val="28"/>
              </w:rPr>
            </w:pPr>
            <w:r>
              <w:rPr>
                <w:w w:val="99"/>
                <w:sz w:val="28"/>
              </w:rPr>
              <w:t>作</w:t>
            </w:r>
          </w:p>
        </w:tc>
        <w:tc>
          <w:tcPr>
            <w:tcW w:w="6325" w:type="dxa"/>
          </w:tcPr>
          <w:p w:rsidR="00B14FC8" w:rsidRDefault="00560C5A">
            <w:pPr>
              <w:pStyle w:val="TableParagraph"/>
              <w:spacing w:line="321" w:lineRule="exact"/>
              <w:ind w:left="118" w:right="-8"/>
              <w:rPr>
                <w:sz w:val="28"/>
                <w:lang w:eastAsia="zh-TW"/>
              </w:rPr>
            </w:pPr>
            <w:r>
              <w:rPr>
                <w:sz w:val="28"/>
                <w:lang w:eastAsia="zh-TW"/>
              </w:rPr>
              <w:t>(一)定期督導所轄學校之執行成果。</w:t>
            </w:r>
          </w:p>
          <w:p w:rsidR="00B14FC8" w:rsidRDefault="00560C5A">
            <w:pPr>
              <w:pStyle w:val="TableParagraph"/>
              <w:spacing w:before="18" w:line="364" w:lineRule="exact"/>
              <w:ind w:left="682" w:right="-8" w:hanging="564"/>
              <w:rPr>
                <w:sz w:val="28"/>
                <w:lang w:eastAsia="zh-TW"/>
              </w:rPr>
            </w:pPr>
            <w:r>
              <w:rPr>
                <w:w w:val="95"/>
                <w:sz w:val="28"/>
                <w:lang w:eastAsia="zh-TW"/>
              </w:rPr>
              <w:t xml:space="preserve">(二)督導所轄學校設置學生自我傷害三級預防推動 </w:t>
            </w:r>
            <w:r>
              <w:rPr>
                <w:sz w:val="28"/>
                <w:lang w:eastAsia="zh-TW"/>
              </w:rPr>
              <w:t>小組。</w:t>
            </w:r>
          </w:p>
          <w:p w:rsidR="00B14FC8" w:rsidRDefault="00560C5A">
            <w:pPr>
              <w:pStyle w:val="TableParagraph"/>
              <w:spacing w:before="1" w:line="364" w:lineRule="exact"/>
              <w:ind w:left="682" w:right="17" w:hanging="564"/>
              <w:rPr>
                <w:sz w:val="28"/>
                <w:lang w:eastAsia="zh-TW"/>
              </w:rPr>
            </w:pPr>
            <w:r>
              <w:rPr>
                <w:sz w:val="28"/>
                <w:lang w:eastAsia="zh-TW"/>
              </w:rPr>
              <w:t xml:space="preserve">(三)運用四區大專校院學生事務工作協調聯絡中心 </w:t>
            </w:r>
            <w:r>
              <w:rPr>
                <w:w w:val="95"/>
                <w:sz w:val="28"/>
                <w:lang w:eastAsia="zh-TW"/>
              </w:rPr>
              <w:t>與輔導工作協調諮詢中心，提供</w:t>
            </w:r>
            <w:bookmarkStart w:id="0" w:name="_GoBack"/>
            <w:bookmarkEnd w:id="0"/>
            <w:r>
              <w:rPr>
                <w:w w:val="95"/>
                <w:sz w:val="28"/>
                <w:lang w:eastAsia="zh-TW"/>
              </w:rPr>
              <w:t>區域學校處理</w:t>
            </w:r>
          </w:p>
          <w:p w:rsidR="00B14FC8" w:rsidRDefault="00560C5A">
            <w:pPr>
              <w:pStyle w:val="TableParagraph"/>
              <w:spacing w:line="364" w:lineRule="exact"/>
              <w:ind w:left="118" w:right="32" w:firstLine="564"/>
              <w:jc w:val="right"/>
              <w:rPr>
                <w:sz w:val="28"/>
                <w:lang w:eastAsia="zh-TW"/>
              </w:rPr>
            </w:pPr>
            <w:r>
              <w:rPr>
                <w:w w:val="95"/>
                <w:sz w:val="28"/>
                <w:lang w:eastAsia="zh-TW"/>
              </w:rPr>
              <w:t xml:space="preserve">學生自我傷害三級預防工作之相關諮詢協助。 </w:t>
            </w:r>
            <w:r>
              <w:rPr>
                <w:sz w:val="28"/>
                <w:lang w:eastAsia="zh-TW"/>
              </w:rPr>
              <w:t>(四)運用各地方政府學生輔導諮商中心提供區域學</w:t>
            </w:r>
          </w:p>
          <w:p w:rsidR="00B14FC8" w:rsidRDefault="00560C5A">
            <w:pPr>
              <w:pStyle w:val="TableParagraph"/>
              <w:spacing w:line="364" w:lineRule="exact"/>
              <w:ind w:left="682" w:right="-8"/>
              <w:rPr>
                <w:sz w:val="28"/>
                <w:lang w:eastAsia="zh-TW"/>
              </w:rPr>
            </w:pPr>
            <w:r>
              <w:rPr>
                <w:w w:val="95"/>
                <w:sz w:val="28"/>
                <w:lang w:eastAsia="zh-TW"/>
              </w:rPr>
              <w:t xml:space="preserve">校處理學生自我傷害三級預防工作之相關諮詢 </w:t>
            </w:r>
            <w:r>
              <w:rPr>
                <w:sz w:val="28"/>
                <w:lang w:eastAsia="zh-TW"/>
              </w:rPr>
              <w:t>協助。</w:t>
            </w:r>
          </w:p>
        </w:tc>
        <w:tc>
          <w:tcPr>
            <w:tcW w:w="1748" w:type="dxa"/>
          </w:tcPr>
          <w:p w:rsidR="00B14FC8" w:rsidRDefault="00560C5A">
            <w:pPr>
              <w:pStyle w:val="TableParagraph"/>
              <w:spacing w:line="321" w:lineRule="exact"/>
              <w:ind w:left="0"/>
              <w:rPr>
                <w:sz w:val="28"/>
                <w:lang w:eastAsia="zh-TW"/>
              </w:rPr>
            </w:pPr>
            <w:r>
              <w:rPr>
                <w:sz w:val="28"/>
                <w:lang w:eastAsia="zh-TW"/>
              </w:rPr>
              <w:t>教育部、國教</w:t>
            </w:r>
          </w:p>
          <w:p w:rsidR="00B14FC8" w:rsidRDefault="00560C5A">
            <w:pPr>
              <w:pStyle w:val="TableParagraph"/>
              <w:spacing w:before="18" w:line="364" w:lineRule="exact"/>
              <w:ind w:left="0" w:right="38"/>
              <w:rPr>
                <w:sz w:val="28"/>
                <w:lang w:eastAsia="zh-TW"/>
              </w:rPr>
            </w:pPr>
            <w:r>
              <w:rPr>
                <w:sz w:val="28"/>
                <w:lang w:eastAsia="zh-TW"/>
              </w:rPr>
              <w:t>署、各地方政 府</w:t>
            </w:r>
          </w:p>
        </w:tc>
      </w:tr>
      <w:tr w:rsidR="00B14FC8">
        <w:trPr>
          <w:trHeight w:hRule="exact" w:val="3288"/>
        </w:trPr>
        <w:tc>
          <w:tcPr>
            <w:tcW w:w="1850" w:type="dxa"/>
          </w:tcPr>
          <w:p w:rsidR="00B14FC8" w:rsidRDefault="00560C5A">
            <w:pPr>
              <w:pStyle w:val="TableParagraph"/>
              <w:spacing w:line="321" w:lineRule="exact"/>
              <w:ind w:left="-1" w:right="-20"/>
              <w:rPr>
                <w:sz w:val="28"/>
              </w:rPr>
            </w:pPr>
            <w:r>
              <w:rPr>
                <w:spacing w:val="-17"/>
                <w:sz w:val="28"/>
              </w:rPr>
              <w:t>三、培訓防治人</w:t>
            </w:r>
          </w:p>
          <w:p w:rsidR="00B14FC8" w:rsidRDefault="00560C5A">
            <w:pPr>
              <w:pStyle w:val="TableParagraph"/>
              <w:spacing w:line="366" w:lineRule="exact"/>
              <w:ind w:left="604"/>
              <w:rPr>
                <w:sz w:val="28"/>
              </w:rPr>
            </w:pPr>
            <w:r>
              <w:rPr>
                <w:w w:val="99"/>
                <w:sz w:val="28"/>
              </w:rPr>
              <w:t>才</w:t>
            </w:r>
          </w:p>
        </w:tc>
        <w:tc>
          <w:tcPr>
            <w:tcW w:w="6325" w:type="dxa"/>
          </w:tcPr>
          <w:p w:rsidR="00B14FC8" w:rsidRDefault="00560C5A">
            <w:pPr>
              <w:pStyle w:val="TableParagraph"/>
              <w:spacing w:line="321" w:lineRule="exact"/>
              <w:ind w:left="118" w:right="-8"/>
              <w:rPr>
                <w:sz w:val="28"/>
                <w:lang w:eastAsia="zh-TW"/>
              </w:rPr>
            </w:pPr>
            <w:r>
              <w:rPr>
                <w:sz w:val="28"/>
                <w:lang w:eastAsia="zh-TW"/>
              </w:rPr>
              <w:t>(一)補助各級學校辦理自殺防治人</w:t>
            </w:r>
            <w:r>
              <w:rPr>
                <w:sz w:val="28"/>
                <w:u w:val="single"/>
                <w:lang w:eastAsia="zh-TW"/>
              </w:rPr>
              <w:t>員</w:t>
            </w:r>
            <w:r>
              <w:rPr>
                <w:sz w:val="28"/>
                <w:lang w:eastAsia="zh-TW"/>
              </w:rPr>
              <w:t>培訓計畫。</w:t>
            </w:r>
          </w:p>
          <w:p w:rsidR="00B14FC8" w:rsidRDefault="00560C5A">
            <w:pPr>
              <w:pStyle w:val="TableParagraph"/>
              <w:spacing w:before="18" w:line="364" w:lineRule="exact"/>
              <w:ind w:left="682" w:right="-8" w:hanging="564"/>
              <w:rPr>
                <w:sz w:val="28"/>
                <w:lang w:eastAsia="zh-TW"/>
              </w:rPr>
            </w:pPr>
            <w:r>
              <w:rPr>
                <w:w w:val="95"/>
                <w:sz w:val="28"/>
                <w:lang w:eastAsia="zh-TW"/>
              </w:rPr>
              <w:t xml:space="preserve">(二)培訓各級學校之核心推動人員，擬定執行計畫 </w:t>
            </w:r>
            <w:r>
              <w:rPr>
                <w:sz w:val="28"/>
                <w:lang w:eastAsia="zh-TW"/>
              </w:rPr>
              <w:t>及精進自我傷害三級預防。</w:t>
            </w:r>
          </w:p>
          <w:p w:rsidR="00B14FC8" w:rsidRDefault="00560C5A">
            <w:pPr>
              <w:pStyle w:val="TableParagraph"/>
              <w:spacing w:line="364" w:lineRule="exact"/>
              <w:ind w:left="682" w:right="17" w:hanging="564"/>
              <w:rPr>
                <w:sz w:val="28"/>
                <w:lang w:eastAsia="zh-TW"/>
              </w:rPr>
            </w:pPr>
            <w:r>
              <w:rPr>
                <w:sz w:val="28"/>
                <w:lang w:eastAsia="zh-TW"/>
              </w:rPr>
              <w:t xml:space="preserve">(三)培訓各級學校專業輔導人員成為種子教師，並 </w:t>
            </w:r>
            <w:r>
              <w:rPr>
                <w:w w:val="95"/>
                <w:sz w:val="28"/>
                <w:lang w:eastAsia="zh-TW"/>
              </w:rPr>
              <w:t>發揮種子功能，針對校內教師、教官、行政人</w:t>
            </w:r>
          </w:p>
          <w:p w:rsidR="00560C5A" w:rsidRDefault="00560C5A">
            <w:pPr>
              <w:pStyle w:val="TableParagraph"/>
              <w:spacing w:line="364" w:lineRule="exact"/>
              <w:ind w:left="118" w:right="-8" w:firstLine="564"/>
              <w:rPr>
                <w:rFonts w:hint="eastAsia"/>
                <w:sz w:val="28"/>
                <w:lang w:eastAsia="zh-TW"/>
              </w:rPr>
            </w:pPr>
            <w:r>
              <w:rPr>
                <w:sz w:val="28"/>
                <w:lang w:eastAsia="zh-TW"/>
              </w:rPr>
              <w:t xml:space="preserve">員、學生幹部或志工進行教育訓練。 </w:t>
            </w:r>
          </w:p>
          <w:p w:rsidR="00B14FC8" w:rsidRDefault="00560C5A" w:rsidP="00560C5A">
            <w:pPr>
              <w:pStyle w:val="TableParagraph"/>
              <w:spacing w:line="364" w:lineRule="exact"/>
              <w:ind w:left="118" w:right="-8"/>
              <w:rPr>
                <w:sz w:val="28"/>
                <w:lang w:eastAsia="zh-TW"/>
              </w:rPr>
            </w:pPr>
            <w:r>
              <w:rPr>
                <w:w w:val="95"/>
                <w:sz w:val="28"/>
                <w:lang w:eastAsia="zh-TW"/>
              </w:rPr>
              <w:t>(四)督導辦理學校執行學生自我傷害防治之經驗分</w:t>
            </w:r>
          </w:p>
          <w:p w:rsidR="00B14FC8" w:rsidRDefault="00560C5A">
            <w:pPr>
              <w:pStyle w:val="TableParagraph"/>
              <w:spacing w:before="1" w:line="364" w:lineRule="exact"/>
              <w:ind w:left="682" w:right="-8"/>
              <w:rPr>
                <w:sz w:val="28"/>
                <w:lang w:eastAsia="zh-TW"/>
              </w:rPr>
            </w:pPr>
            <w:r>
              <w:rPr>
                <w:w w:val="95"/>
                <w:sz w:val="28"/>
                <w:lang w:eastAsia="zh-TW"/>
              </w:rPr>
              <w:t xml:space="preserve">享與觀摩，透過示範學習，以激發學校積極推 </w:t>
            </w:r>
            <w:r>
              <w:rPr>
                <w:sz w:val="28"/>
                <w:lang w:eastAsia="zh-TW"/>
              </w:rPr>
              <w:t>動，並精進推動之策略與行動方案。</w:t>
            </w:r>
          </w:p>
        </w:tc>
        <w:tc>
          <w:tcPr>
            <w:tcW w:w="1748" w:type="dxa"/>
          </w:tcPr>
          <w:p w:rsidR="00B14FC8" w:rsidRDefault="00560C5A">
            <w:pPr>
              <w:pStyle w:val="TableParagraph"/>
              <w:spacing w:line="321" w:lineRule="exact"/>
              <w:ind w:left="0"/>
              <w:rPr>
                <w:sz w:val="28"/>
                <w:lang w:eastAsia="zh-TW"/>
              </w:rPr>
            </w:pPr>
            <w:r>
              <w:rPr>
                <w:sz w:val="28"/>
                <w:lang w:eastAsia="zh-TW"/>
              </w:rPr>
              <w:t>教育部、國教</w:t>
            </w:r>
          </w:p>
          <w:p w:rsidR="00B14FC8" w:rsidRDefault="00560C5A">
            <w:pPr>
              <w:pStyle w:val="TableParagraph"/>
              <w:spacing w:before="18" w:line="364" w:lineRule="exact"/>
              <w:ind w:left="0" w:right="38"/>
              <w:rPr>
                <w:sz w:val="28"/>
                <w:lang w:eastAsia="zh-TW"/>
              </w:rPr>
            </w:pPr>
            <w:r>
              <w:rPr>
                <w:sz w:val="28"/>
                <w:lang w:eastAsia="zh-TW"/>
              </w:rPr>
              <w:t>署、各地方政 府、各級學校</w:t>
            </w:r>
          </w:p>
        </w:tc>
      </w:tr>
      <w:tr w:rsidR="00B14FC8">
        <w:trPr>
          <w:trHeight w:hRule="exact" w:val="1466"/>
        </w:trPr>
        <w:tc>
          <w:tcPr>
            <w:tcW w:w="1850" w:type="dxa"/>
          </w:tcPr>
          <w:p w:rsidR="00B14FC8" w:rsidRDefault="00560C5A">
            <w:pPr>
              <w:pStyle w:val="TableParagraph"/>
              <w:spacing w:line="322" w:lineRule="exact"/>
              <w:ind w:left="-1" w:right="-20"/>
              <w:rPr>
                <w:sz w:val="28"/>
              </w:rPr>
            </w:pPr>
            <w:r>
              <w:rPr>
                <w:sz w:val="28"/>
              </w:rPr>
              <w:t>四、課程推動</w:t>
            </w:r>
          </w:p>
        </w:tc>
        <w:tc>
          <w:tcPr>
            <w:tcW w:w="6325" w:type="dxa"/>
          </w:tcPr>
          <w:p w:rsidR="00B14FC8" w:rsidRDefault="00560C5A">
            <w:pPr>
              <w:pStyle w:val="TableParagraph"/>
              <w:spacing w:line="321" w:lineRule="exact"/>
              <w:ind w:left="118" w:right="-8"/>
              <w:rPr>
                <w:sz w:val="28"/>
                <w:lang w:eastAsia="zh-TW"/>
              </w:rPr>
            </w:pPr>
            <w:r>
              <w:rPr>
                <w:sz w:val="28"/>
                <w:lang w:eastAsia="zh-TW"/>
              </w:rPr>
              <w:t>(一)將學生課業減壓、提升挫折容忍力及情緒管理</w:t>
            </w:r>
          </w:p>
          <w:p w:rsidR="00B14FC8" w:rsidRDefault="00560C5A">
            <w:pPr>
              <w:pStyle w:val="TableParagraph"/>
              <w:spacing w:before="18" w:line="364" w:lineRule="exact"/>
              <w:ind w:left="118" w:right="-8" w:firstLine="564"/>
              <w:rPr>
                <w:sz w:val="28"/>
                <w:lang w:eastAsia="zh-TW"/>
              </w:rPr>
            </w:pPr>
            <w:r>
              <w:rPr>
                <w:sz w:val="28"/>
                <w:lang w:eastAsia="zh-TW"/>
              </w:rPr>
              <w:t xml:space="preserve">等議題融入教學課程及生命體驗活動計畫。 </w:t>
            </w:r>
            <w:r>
              <w:rPr>
                <w:w w:val="95"/>
                <w:sz w:val="28"/>
                <w:lang w:eastAsia="zh-TW"/>
              </w:rPr>
              <w:t>(二)將增進學生挫折容忍力及情緒管理之相關議題</w:t>
            </w:r>
          </w:p>
          <w:p w:rsidR="00B14FC8" w:rsidRDefault="00560C5A">
            <w:pPr>
              <w:pStyle w:val="TableParagraph"/>
              <w:spacing w:line="348" w:lineRule="exact"/>
              <w:ind w:left="682" w:right="-8"/>
              <w:rPr>
                <w:sz w:val="28"/>
              </w:rPr>
            </w:pPr>
            <w:r>
              <w:rPr>
                <w:sz w:val="28"/>
              </w:rPr>
              <w:t>納入課程綱要。</w:t>
            </w:r>
          </w:p>
        </w:tc>
        <w:tc>
          <w:tcPr>
            <w:tcW w:w="1748" w:type="dxa"/>
          </w:tcPr>
          <w:p w:rsidR="00B14FC8" w:rsidRDefault="00560C5A">
            <w:pPr>
              <w:pStyle w:val="TableParagraph"/>
              <w:spacing w:line="321" w:lineRule="exact"/>
              <w:ind w:left="0"/>
              <w:rPr>
                <w:sz w:val="28"/>
              </w:rPr>
            </w:pPr>
            <w:r>
              <w:rPr>
                <w:sz w:val="28"/>
              </w:rPr>
              <w:t>國教署、各地</w:t>
            </w:r>
          </w:p>
          <w:p w:rsidR="00B14FC8" w:rsidRDefault="00560C5A">
            <w:pPr>
              <w:pStyle w:val="TableParagraph"/>
              <w:spacing w:line="366" w:lineRule="exact"/>
              <w:ind w:left="0"/>
              <w:rPr>
                <w:sz w:val="28"/>
              </w:rPr>
            </w:pPr>
            <w:r>
              <w:rPr>
                <w:sz w:val="28"/>
              </w:rPr>
              <w:t>方政府</w:t>
            </w:r>
          </w:p>
        </w:tc>
      </w:tr>
      <w:tr w:rsidR="00B14FC8">
        <w:trPr>
          <w:trHeight w:hRule="exact" w:val="1103"/>
        </w:trPr>
        <w:tc>
          <w:tcPr>
            <w:tcW w:w="1850" w:type="dxa"/>
          </w:tcPr>
          <w:p w:rsidR="00B14FC8" w:rsidRDefault="00560C5A">
            <w:pPr>
              <w:pStyle w:val="TableParagraph"/>
              <w:spacing w:line="322" w:lineRule="exact"/>
              <w:ind w:left="-1" w:right="-20"/>
              <w:rPr>
                <w:sz w:val="28"/>
                <w:lang w:eastAsia="zh-TW"/>
              </w:rPr>
            </w:pPr>
            <w:r>
              <w:rPr>
                <w:spacing w:val="-17"/>
                <w:sz w:val="28"/>
                <w:lang w:eastAsia="zh-TW"/>
              </w:rPr>
              <w:t>五、推動與實施</w:t>
            </w:r>
          </w:p>
          <w:p w:rsidR="00B14FC8" w:rsidRDefault="00560C5A">
            <w:pPr>
              <w:pStyle w:val="TableParagraph"/>
              <w:spacing w:line="365" w:lineRule="exact"/>
              <w:ind w:left="604" w:right="-20"/>
              <w:rPr>
                <w:sz w:val="28"/>
                <w:lang w:eastAsia="zh-TW"/>
              </w:rPr>
            </w:pPr>
            <w:r>
              <w:rPr>
                <w:sz w:val="28"/>
                <w:lang w:eastAsia="zh-TW"/>
              </w:rPr>
              <w:t>防治計畫</w:t>
            </w:r>
          </w:p>
        </w:tc>
        <w:tc>
          <w:tcPr>
            <w:tcW w:w="6325" w:type="dxa"/>
          </w:tcPr>
          <w:p w:rsidR="00B14FC8" w:rsidRDefault="00560C5A">
            <w:pPr>
              <w:pStyle w:val="TableParagraph"/>
              <w:spacing w:line="322" w:lineRule="exact"/>
              <w:ind w:left="118" w:right="-8"/>
              <w:rPr>
                <w:sz w:val="28"/>
                <w:lang w:eastAsia="zh-TW"/>
              </w:rPr>
            </w:pPr>
            <w:r>
              <w:rPr>
                <w:sz w:val="28"/>
                <w:lang w:eastAsia="zh-TW"/>
              </w:rPr>
              <w:t>(一)擬定學生自我傷害防治計畫，據以執行並定期</w:t>
            </w:r>
          </w:p>
          <w:p w:rsidR="00560C5A" w:rsidRDefault="00560C5A">
            <w:pPr>
              <w:pStyle w:val="TableParagraph"/>
              <w:spacing w:line="240" w:lineRule="auto"/>
              <w:ind w:left="118" w:right="-8" w:firstLine="564"/>
              <w:rPr>
                <w:rFonts w:hint="eastAsia"/>
                <w:sz w:val="28"/>
                <w:lang w:eastAsia="zh-TW"/>
              </w:rPr>
            </w:pPr>
            <w:r>
              <w:rPr>
                <w:sz w:val="28"/>
                <w:lang w:eastAsia="zh-TW"/>
              </w:rPr>
              <w:t xml:space="preserve">檢討修正。 </w:t>
            </w:r>
          </w:p>
          <w:p w:rsidR="00B14FC8" w:rsidRDefault="00560C5A" w:rsidP="00560C5A">
            <w:pPr>
              <w:pStyle w:val="TableParagraph"/>
              <w:spacing w:line="240" w:lineRule="auto"/>
              <w:ind w:right="-8"/>
              <w:rPr>
                <w:sz w:val="28"/>
                <w:lang w:eastAsia="zh-TW"/>
              </w:rPr>
            </w:pPr>
            <w:r>
              <w:rPr>
                <w:w w:val="95"/>
                <w:sz w:val="28"/>
                <w:lang w:eastAsia="zh-TW"/>
              </w:rPr>
              <w:t>(二)執行初級預防、二級預防、三級預防工作。</w:t>
            </w:r>
          </w:p>
        </w:tc>
        <w:tc>
          <w:tcPr>
            <w:tcW w:w="1748" w:type="dxa"/>
          </w:tcPr>
          <w:p w:rsidR="00B14FC8" w:rsidRDefault="00560C5A">
            <w:pPr>
              <w:pStyle w:val="TableParagraph"/>
              <w:spacing w:line="323" w:lineRule="exact"/>
              <w:ind w:left="-1"/>
              <w:rPr>
                <w:sz w:val="28"/>
              </w:rPr>
            </w:pPr>
            <w:r>
              <w:rPr>
                <w:sz w:val="28"/>
              </w:rPr>
              <w:t>各級學校</w:t>
            </w:r>
          </w:p>
        </w:tc>
      </w:tr>
      <w:tr w:rsidR="00B14FC8">
        <w:trPr>
          <w:trHeight w:hRule="exact" w:val="1103"/>
        </w:trPr>
        <w:tc>
          <w:tcPr>
            <w:tcW w:w="1850" w:type="dxa"/>
          </w:tcPr>
          <w:p w:rsidR="00B14FC8" w:rsidRDefault="00560C5A">
            <w:pPr>
              <w:pStyle w:val="TableParagraph"/>
              <w:spacing w:line="321" w:lineRule="exact"/>
              <w:ind w:left="-1" w:right="-20"/>
              <w:rPr>
                <w:sz w:val="28"/>
                <w:lang w:eastAsia="zh-TW"/>
              </w:rPr>
            </w:pPr>
            <w:r>
              <w:rPr>
                <w:spacing w:val="-17"/>
                <w:sz w:val="28"/>
                <w:lang w:eastAsia="zh-TW"/>
              </w:rPr>
              <w:t>六、自我傷害防</w:t>
            </w:r>
          </w:p>
          <w:p w:rsidR="00B14FC8" w:rsidRDefault="00560C5A">
            <w:pPr>
              <w:pStyle w:val="TableParagraph"/>
              <w:spacing w:before="18" w:line="364" w:lineRule="exact"/>
              <w:ind w:left="604" w:right="96"/>
              <w:rPr>
                <w:sz w:val="28"/>
                <w:lang w:eastAsia="zh-TW"/>
              </w:rPr>
            </w:pPr>
            <w:r>
              <w:rPr>
                <w:sz w:val="28"/>
                <w:lang w:eastAsia="zh-TW"/>
              </w:rPr>
              <w:t>治之社會 宣導教育</w:t>
            </w:r>
          </w:p>
        </w:tc>
        <w:tc>
          <w:tcPr>
            <w:tcW w:w="6325" w:type="dxa"/>
          </w:tcPr>
          <w:p w:rsidR="00B14FC8" w:rsidRDefault="00560C5A">
            <w:pPr>
              <w:pStyle w:val="TableParagraph"/>
              <w:spacing w:line="321" w:lineRule="exact"/>
              <w:ind w:left="1" w:right="-8"/>
              <w:rPr>
                <w:sz w:val="28"/>
                <w:lang w:eastAsia="zh-TW"/>
              </w:rPr>
            </w:pPr>
            <w:r>
              <w:rPr>
                <w:sz w:val="28"/>
                <w:lang w:eastAsia="zh-TW"/>
              </w:rPr>
              <w:t>結合民間團體資源辦理學校人員及家長為對象之生</w:t>
            </w:r>
          </w:p>
          <w:p w:rsidR="00B14FC8" w:rsidRDefault="00560C5A">
            <w:pPr>
              <w:pStyle w:val="TableParagraph"/>
              <w:spacing w:line="366" w:lineRule="exact"/>
              <w:ind w:left="1" w:right="-8"/>
              <w:rPr>
                <w:sz w:val="28"/>
                <w:lang w:eastAsia="zh-TW"/>
              </w:rPr>
            </w:pPr>
            <w:r>
              <w:rPr>
                <w:sz w:val="28"/>
                <w:lang w:eastAsia="zh-TW"/>
              </w:rPr>
              <w:t>命教育及自我傷害相關活動。</w:t>
            </w:r>
          </w:p>
        </w:tc>
        <w:tc>
          <w:tcPr>
            <w:tcW w:w="1748" w:type="dxa"/>
          </w:tcPr>
          <w:p w:rsidR="00B14FC8" w:rsidRDefault="00560C5A">
            <w:pPr>
              <w:pStyle w:val="TableParagraph"/>
              <w:spacing w:line="321" w:lineRule="exact"/>
              <w:ind w:left="-1"/>
              <w:rPr>
                <w:sz w:val="28"/>
                <w:lang w:eastAsia="zh-TW"/>
              </w:rPr>
            </w:pPr>
            <w:r>
              <w:rPr>
                <w:sz w:val="28"/>
                <w:lang w:eastAsia="zh-TW"/>
              </w:rPr>
              <w:t>教育部、國教</w:t>
            </w:r>
          </w:p>
          <w:p w:rsidR="00B14FC8" w:rsidRDefault="00560C5A">
            <w:pPr>
              <w:pStyle w:val="TableParagraph"/>
              <w:spacing w:before="18" w:line="364" w:lineRule="exact"/>
              <w:ind w:left="-1" w:right="39"/>
              <w:rPr>
                <w:sz w:val="28"/>
                <w:lang w:eastAsia="zh-TW"/>
              </w:rPr>
            </w:pPr>
            <w:r>
              <w:rPr>
                <w:sz w:val="28"/>
                <w:lang w:eastAsia="zh-TW"/>
              </w:rPr>
              <w:t>署、各地方政 府、各級學校</w:t>
            </w:r>
          </w:p>
        </w:tc>
      </w:tr>
    </w:tbl>
    <w:p w:rsidR="00B14FC8" w:rsidRDefault="00B14FC8">
      <w:pPr>
        <w:spacing w:line="364" w:lineRule="exact"/>
        <w:rPr>
          <w:sz w:val="28"/>
          <w:lang w:eastAsia="zh-TW"/>
        </w:rPr>
        <w:sectPr w:rsidR="00B14FC8">
          <w:pgSz w:w="11910" w:h="16840"/>
          <w:pgMar w:top="860" w:right="740" w:bottom="280" w:left="740" w:header="720" w:footer="720" w:gutter="0"/>
          <w:cols w:space="720"/>
        </w:sectPr>
      </w:pPr>
    </w:p>
    <w:p w:rsidR="00B14FC8" w:rsidRDefault="00B14FC8">
      <w:pPr>
        <w:pStyle w:val="a3"/>
        <w:spacing w:before="4"/>
        <w:rPr>
          <w:rFonts w:ascii="Times New Roman"/>
          <w:sz w:val="17"/>
          <w:lang w:eastAsia="zh-TW"/>
        </w:rPr>
      </w:pPr>
    </w:p>
    <w:p w:rsidR="00B14FC8" w:rsidRDefault="00B14FC8">
      <w:pPr>
        <w:rPr>
          <w:rFonts w:ascii="Times New Roman"/>
          <w:sz w:val="17"/>
          <w:lang w:eastAsia="zh-TW"/>
        </w:rPr>
        <w:sectPr w:rsidR="00B14FC8">
          <w:pgSz w:w="11910" w:h="16840"/>
          <w:pgMar w:top="1600" w:right="1680" w:bottom="280" w:left="1680" w:header="720" w:footer="720" w:gutter="0"/>
          <w:cols w:space="720"/>
        </w:sectPr>
      </w:pPr>
    </w:p>
    <w:p w:rsidR="00B14FC8" w:rsidRDefault="00560C5A">
      <w:pPr>
        <w:ind w:left="9756"/>
        <w:rPr>
          <w:rFonts w:ascii="Times New Roman"/>
          <w:sz w:val="20"/>
        </w:rPr>
      </w:pPr>
      <w:r>
        <w:rPr>
          <w:rFonts w:ascii="Times New Roman"/>
          <w:spacing w:val="-49"/>
          <w:sz w:val="20"/>
          <w:lang w:eastAsia="zh-TW"/>
        </w:rPr>
        <w:lastRenderedPageBreak/>
        <w:t xml:space="preserve"> </w:t>
      </w:r>
      <w:r w:rsidR="00B80977">
        <w:rPr>
          <w:rFonts w:ascii="Times New Roman"/>
          <w:noProof/>
          <w:spacing w:val="-49"/>
          <w:sz w:val="20"/>
          <w:lang w:eastAsia="zh-TW"/>
        </w:rPr>
        <mc:AlternateContent>
          <mc:Choice Requires="wps">
            <w:drawing>
              <wp:inline distT="0" distB="0" distL="0" distR="0">
                <wp:extent cx="425450" cy="204470"/>
                <wp:effectExtent l="9525" t="9525" r="12700" b="50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0447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0C5A" w:rsidRDefault="00560C5A">
                            <w:pPr>
                              <w:spacing w:line="276" w:lineRule="exact"/>
                              <w:ind w:left="-1" w:right="-9"/>
                              <w:rPr>
                                <w:sz w:val="24"/>
                              </w:rPr>
                            </w:pPr>
                            <w:r>
                              <w:rPr>
                                <w:sz w:val="24"/>
                              </w:rPr>
                              <w:t>附件</w:t>
                            </w:r>
                            <w:r>
                              <w:rPr>
                                <w:spacing w:val="-60"/>
                                <w:sz w:val="24"/>
                              </w:rPr>
                              <w:t xml:space="preserve"> </w:t>
                            </w:r>
                            <w:r>
                              <w:rPr>
                                <w:sz w:val="24"/>
                              </w:rPr>
                              <w:t>4</w:t>
                            </w:r>
                          </w:p>
                        </w:txbxContent>
                      </wps:txbx>
                      <wps:bodyPr rot="0" vert="horz" wrap="square" lIns="0" tIns="0" rIns="0" bIns="0" anchor="t" anchorCtr="0" upright="1">
                        <a:noAutofit/>
                      </wps:bodyPr>
                    </wps:wsp>
                  </a:graphicData>
                </a:graphic>
              </wp:inline>
            </w:drawing>
          </mc:Choice>
          <mc:Fallback>
            <w:pict>
              <v:shape id="Text Box 2" o:spid="_x0000_s1033" type="#_x0000_t202" style="width:33.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" filled="f" strokeweight=".16936mm">
                <v:textbox inset="0,0,0,0">
                  <w:txbxContent>
                    <w:p w:rsidR="00560C5A" w:rsidRDefault="00560C5A">
                      <w:pPr>
                        <w:spacing w:line="276" w:lineRule="exact"/>
                        <w:ind w:left="-1" w:right="-9"/>
                        <w:rPr>
                          <w:sz w:val="24"/>
                        </w:rPr>
                      </w:pPr>
                      <w:r>
                        <w:rPr>
                          <w:sz w:val="24"/>
                        </w:rPr>
                        <w:t>附件</w:t>
                      </w:r>
                      <w:r>
                        <w:rPr>
                          <w:spacing w:val="-60"/>
                          <w:sz w:val="24"/>
                        </w:rPr>
                        <w:t xml:space="preserve"> </w:t>
                      </w:r>
                      <w:r>
                        <w:rPr>
                          <w:sz w:val="24"/>
                        </w:rPr>
                        <w:t>4</w:t>
                      </w:r>
                    </w:p>
                  </w:txbxContent>
                </v:textbox>
                <w10:anchorlock/>
              </v:shape>
            </w:pict>
          </mc:Fallback>
        </mc:AlternateContent>
      </w:r>
    </w:p>
    <w:p w:rsidR="00B14FC8" w:rsidRDefault="00B14FC8">
      <w:pPr>
        <w:pStyle w:val="a3"/>
        <w:spacing w:before="8"/>
        <w:rPr>
          <w:rFonts w:ascii="Times New Roman"/>
          <w:sz w:val="23"/>
        </w:rPr>
      </w:pPr>
    </w:p>
    <w:p w:rsidR="00B14FC8" w:rsidRDefault="00560C5A">
      <w:pPr>
        <w:spacing w:before="26"/>
        <w:ind w:right="228"/>
        <w:jc w:val="right"/>
        <w:rPr>
          <w:b/>
          <w:sz w:val="24"/>
          <w:lang w:eastAsia="zh-TW"/>
        </w:rPr>
      </w:pPr>
      <w:r>
        <w:rPr>
          <w:b/>
          <w:w w:val="95"/>
          <w:sz w:val="24"/>
          <w:lang w:eastAsia="zh-TW"/>
        </w:rPr>
        <w:t>【本表為密件】</w:t>
      </w:r>
    </w:p>
    <w:p w:rsidR="00B14FC8" w:rsidRDefault="00560C5A">
      <w:pPr>
        <w:pStyle w:val="a3"/>
        <w:spacing w:before="194"/>
        <w:ind w:right="227"/>
        <w:jc w:val="right"/>
        <w:rPr>
          <w:lang w:eastAsia="zh-TW"/>
        </w:rPr>
      </w:pPr>
      <w:r>
        <w:rPr>
          <w:lang w:eastAsia="zh-TW"/>
        </w:rPr>
        <w:t>填表日期： 年 月 日</w:t>
      </w:r>
    </w:p>
    <w:p w:rsidR="00B14FC8" w:rsidRDefault="00B14FC8">
      <w:pPr>
        <w:pStyle w:val="a3"/>
        <w:spacing w:before="7"/>
        <w:rPr>
          <w:sz w:val="24"/>
          <w:lang w:eastAsia="zh-TW"/>
        </w:rPr>
      </w:pPr>
    </w:p>
    <w:p w:rsidR="00B14FC8" w:rsidRDefault="00560C5A">
      <w:pPr>
        <w:pStyle w:val="1"/>
        <w:ind w:left="2453"/>
        <w:rPr>
          <w:lang w:eastAsia="zh-TW"/>
        </w:rPr>
      </w:pPr>
      <w:r>
        <w:rPr>
          <w:lang w:eastAsia="zh-TW"/>
        </w:rPr>
        <w:t>學生自我傷害後之狀況及學校處理簡表</w:t>
      </w:r>
    </w:p>
    <w:p w:rsidR="00B14FC8" w:rsidRDefault="00B14FC8">
      <w:pPr>
        <w:pStyle w:val="a3"/>
        <w:spacing w:before="2"/>
        <w:rPr>
          <w:b/>
          <w:sz w:val="15"/>
          <w:lang w:eastAsia="zh-TW"/>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753"/>
      </w:tblGrid>
      <w:tr w:rsidR="00B14FC8">
        <w:trPr>
          <w:trHeight w:hRule="exact" w:val="410"/>
        </w:trPr>
        <w:tc>
          <w:tcPr>
            <w:tcW w:w="1668" w:type="dxa"/>
            <w:shd w:val="clear" w:color="auto" w:fill="C6D9F1"/>
          </w:tcPr>
          <w:p w:rsidR="00B14FC8" w:rsidRDefault="00560C5A">
            <w:pPr>
              <w:pStyle w:val="TableParagraph"/>
              <w:spacing w:before="9" w:line="240" w:lineRule="auto"/>
              <w:rPr>
                <w:b/>
                <w:sz w:val="28"/>
              </w:rPr>
            </w:pPr>
            <w:r>
              <w:rPr>
                <w:b/>
                <w:sz w:val="28"/>
              </w:rPr>
              <w:t>項目</w:t>
            </w:r>
          </w:p>
        </w:tc>
        <w:tc>
          <w:tcPr>
            <w:tcW w:w="8753" w:type="dxa"/>
            <w:shd w:val="clear" w:color="auto" w:fill="C6D9F1"/>
          </w:tcPr>
          <w:p w:rsidR="00B14FC8" w:rsidRDefault="00560C5A">
            <w:pPr>
              <w:pStyle w:val="TableParagraph"/>
              <w:spacing w:before="9" w:line="240" w:lineRule="auto"/>
              <w:ind w:left="4071" w:right="4072"/>
              <w:jc w:val="center"/>
              <w:rPr>
                <w:sz w:val="28"/>
              </w:rPr>
            </w:pPr>
            <w:r>
              <w:rPr>
                <w:sz w:val="28"/>
              </w:rPr>
              <w:t>說明</w:t>
            </w:r>
          </w:p>
        </w:tc>
      </w:tr>
      <w:tr w:rsidR="00B14FC8">
        <w:trPr>
          <w:trHeight w:hRule="exact" w:val="441"/>
        </w:trPr>
        <w:tc>
          <w:tcPr>
            <w:tcW w:w="1668" w:type="dxa"/>
            <w:tcBorders>
              <w:bottom w:val="nil"/>
            </w:tcBorders>
          </w:tcPr>
          <w:p w:rsidR="00B14FC8" w:rsidRDefault="00560C5A">
            <w:pPr>
              <w:pStyle w:val="TableParagraph"/>
              <w:spacing w:before="9" w:line="240" w:lineRule="auto"/>
              <w:rPr>
                <w:b/>
                <w:sz w:val="28"/>
              </w:rPr>
            </w:pPr>
            <w:r>
              <w:rPr>
                <w:b/>
                <w:sz w:val="28"/>
              </w:rPr>
              <w:t>資訊來源：</w:t>
            </w:r>
          </w:p>
        </w:tc>
        <w:tc>
          <w:tcPr>
            <w:tcW w:w="8753" w:type="dxa"/>
            <w:tcBorders>
              <w:bottom w:val="nil"/>
            </w:tcBorders>
          </w:tcPr>
          <w:p w:rsidR="00B14FC8" w:rsidRDefault="00560C5A">
            <w:pPr>
              <w:pStyle w:val="TableParagraph"/>
              <w:tabs>
                <w:tab w:val="left" w:pos="6120"/>
              </w:tabs>
              <w:spacing w:before="9" w:line="240" w:lineRule="auto"/>
              <w:rPr>
                <w:sz w:val="28"/>
                <w:lang w:eastAsia="zh-TW"/>
              </w:rPr>
            </w:pPr>
            <w:r>
              <w:rPr>
                <w:sz w:val="28"/>
                <w:lang w:eastAsia="zh-TW"/>
              </w:rPr>
              <w:t>□新聞媒體（新聞標題：</w:t>
            </w:r>
            <w:r>
              <w:rPr>
                <w:sz w:val="28"/>
                <w:lang w:eastAsia="zh-TW"/>
              </w:rPr>
              <w:tab/>
              <w:t>）</w:t>
            </w:r>
          </w:p>
        </w:tc>
      </w:tr>
      <w:tr w:rsidR="00B14FC8">
        <w:trPr>
          <w:trHeight w:hRule="exact" w:val="400"/>
        </w:trPr>
        <w:tc>
          <w:tcPr>
            <w:tcW w:w="1668" w:type="dxa"/>
            <w:tcBorders>
              <w:top w:val="nil"/>
              <w:bottom w:val="nil"/>
            </w:tcBorders>
          </w:tcPr>
          <w:p w:rsidR="00B14FC8" w:rsidRDefault="00B14FC8">
            <w:pPr>
              <w:rPr>
                <w:lang w:eastAsia="zh-TW"/>
              </w:rPr>
            </w:pPr>
          </w:p>
        </w:tc>
        <w:tc>
          <w:tcPr>
            <w:tcW w:w="8753" w:type="dxa"/>
            <w:tcBorders>
              <w:top w:val="nil"/>
              <w:bottom w:val="nil"/>
            </w:tcBorders>
          </w:tcPr>
          <w:p w:rsidR="00B14FC8" w:rsidRDefault="00560C5A">
            <w:pPr>
              <w:pStyle w:val="TableParagraph"/>
              <w:tabs>
                <w:tab w:val="left" w:pos="6120"/>
              </w:tabs>
              <w:spacing w:line="340" w:lineRule="exact"/>
              <w:rPr>
                <w:sz w:val="28"/>
                <w:lang w:eastAsia="zh-TW"/>
              </w:rPr>
            </w:pPr>
            <w:r>
              <w:rPr>
                <w:sz w:val="28"/>
                <w:lang w:eastAsia="zh-TW"/>
              </w:rPr>
              <w:t>□校安中心通報（事件序號：</w:t>
            </w:r>
            <w:r>
              <w:rPr>
                <w:sz w:val="28"/>
                <w:lang w:eastAsia="zh-TW"/>
              </w:rPr>
              <w:tab/>
              <w:t>）</w:t>
            </w:r>
          </w:p>
        </w:tc>
      </w:tr>
      <w:tr w:rsidR="00B14FC8">
        <w:trPr>
          <w:trHeight w:hRule="exact" w:val="368"/>
        </w:trPr>
        <w:tc>
          <w:tcPr>
            <w:tcW w:w="1668" w:type="dxa"/>
            <w:tcBorders>
              <w:top w:val="nil"/>
            </w:tcBorders>
          </w:tcPr>
          <w:p w:rsidR="00B14FC8" w:rsidRDefault="00B14FC8">
            <w:pPr>
              <w:rPr>
                <w:lang w:eastAsia="zh-TW"/>
              </w:rPr>
            </w:pPr>
          </w:p>
        </w:tc>
        <w:tc>
          <w:tcPr>
            <w:tcW w:w="8753" w:type="dxa"/>
            <w:tcBorders>
              <w:top w:val="nil"/>
            </w:tcBorders>
          </w:tcPr>
          <w:p w:rsidR="00B14FC8" w:rsidRDefault="00560C5A">
            <w:pPr>
              <w:pStyle w:val="TableParagraph"/>
              <w:tabs>
                <w:tab w:val="left" w:pos="6120"/>
              </w:tabs>
              <w:spacing w:line="340" w:lineRule="exact"/>
              <w:rPr>
                <w:sz w:val="28"/>
                <w:lang w:eastAsia="zh-TW"/>
              </w:rPr>
            </w:pPr>
            <w:r>
              <w:rPr>
                <w:sz w:val="28"/>
                <w:lang w:eastAsia="zh-TW"/>
              </w:rPr>
              <w:t>□民意信箱陳情（教育部公文文號：</w:t>
            </w:r>
            <w:r>
              <w:rPr>
                <w:sz w:val="28"/>
                <w:lang w:eastAsia="zh-TW"/>
              </w:rPr>
              <w:tab/>
              <w:t>）</w:t>
            </w:r>
          </w:p>
        </w:tc>
      </w:tr>
      <w:tr w:rsidR="00B14FC8">
        <w:trPr>
          <w:trHeight w:hRule="exact" w:val="410"/>
        </w:trPr>
        <w:tc>
          <w:tcPr>
            <w:tcW w:w="10421" w:type="dxa"/>
            <w:gridSpan w:val="2"/>
            <w:shd w:val="clear" w:color="auto" w:fill="C6D9F1"/>
          </w:tcPr>
          <w:p w:rsidR="00B14FC8" w:rsidRDefault="00560C5A">
            <w:pPr>
              <w:pStyle w:val="TableParagraph"/>
              <w:spacing w:before="9" w:line="240" w:lineRule="auto"/>
              <w:rPr>
                <w:b/>
                <w:sz w:val="28"/>
              </w:rPr>
            </w:pPr>
            <w:r>
              <w:rPr>
                <w:b/>
                <w:sz w:val="28"/>
              </w:rPr>
              <w:t>自傷學生狀況描述</w:t>
            </w:r>
          </w:p>
        </w:tc>
      </w:tr>
      <w:tr w:rsidR="00B14FC8">
        <w:trPr>
          <w:trHeight w:hRule="exact" w:val="409"/>
        </w:trPr>
        <w:tc>
          <w:tcPr>
            <w:tcW w:w="1668" w:type="dxa"/>
          </w:tcPr>
          <w:p w:rsidR="00B14FC8" w:rsidRDefault="00560C5A">
            <w:pPr>
              <w:pStyle w:val="TableParagraph"/>
              <w:spacing w:before="9" w:line="240" w:lineRule="auto"/>
              <w:rPr>
                <w:b/>
                <w:sz w:val="28"/>
              </w:rPr>
            </w:pPr>
            <w:r>
              <w:rPr>
                <w:b/>
                <w:sz w:val="28"/>
              </w:rPr>
              <w:t>學校全銜:</w:t>
            </w:r>
          </w:p>
        </w:tc>
        <w:tc>
          <w:tcPr>
            <w:tcW w:w="8753" w:type="dxa"/>
          </w:tcPr>
          <w:p w:rsidR="00B14FC8" w:rsidRDefault="00B14FC8"/>
        </w:tc>
      </w:tr>
      <w:tr w:rsidR="00B14FC8">
        <w:trPr>
          <w:trHeight w:hRule="exact" w:val="410"/>
        </w:trPr>
        <w:tc>
          <w:tcPr>
            <w:tcW w:w="1668" w:type="dxa"/>
          </w:tcPr>
          <w:p w:rsidR="00B14FC8" w:rsidRDefault="00560C5A">
            <w:pPr>
              <w:pStyle w:val="TableParagraph"/>
              <w:spacing w:before="11" w:line="240" w:lineRule="auto"/>
              <w:rPr>
                <w:b/>
                <w:sz w:val="28"/>
              </w:rPr>
            </w:pPr>
            <w:r>
              <w:rPr>
                <w:b/>
                <w:sz w:val="28"/>
              </w:rPr>
              <w:t>性別:</w:t>
            </w:r>
          </w:p>
        </w:tc>
        <w:tc>
          <w:tcPr>
            <w:tcW w:w="8753" w:type="dxa"/>
          </w:tcPr>
          <w:p w:rsidR="00B14FC8" w:rsidRDefault="00560C5A">
            <w:pPr>
              <w:pStyle w:val="TableParagraph"/>
              <w:tabs>
                <w:tab w:val="left" w:pos="942"/>
              </w:tabs>
              <w:spacing w:before="11" w:line="240" w:lineRule="auto"/>
              <w:rPr>
                <w:sz w:val="28"/>
              </w:rPr>
            </w:pPr>
            <w:r>
              <w:rPr>
                <w:sz w:val="28"/>
              </w:rPr>
              <w:t>□男</w:t>
            </w:r>
            <w:r>
              <w:rPr>
                <w:sz w:val="28"/>
              </w:rPr>
              <w:tab/>
              <w:t>□女</w:t>
            </w:r>
          </w:p>
        </w:tc>
      </w:tr>
      <w:tr w:rsidR="00B14FC8">
        <w:trPr>
          <w:trHeight w:hRule="exact" w:val="410"/>
        </w:trPr>
        <w:tc>
          <w:tcPr>
            <w:tcW w:w="1668" w:type="dxa"/>
          </w:tcPr>
          <w:p w:rsidR="00B14FC8" w:rsidRDefault="00560C5A">
            <w:pPr>
              <w:pStyle w:val="TableParagraph"/>
              <w:spacing w:before="9" w:line="240" w:lineRule="auto"/>
              <w:rPr>
                <w:b/>
                <w:sz w:val="28"/>
              </w:rPr>
            </w:pPr>
            <w:r>
              <w:rPr>
                <w:b/>
                <w:sz w:val="28"/>
              </w:rPr>
              <w:t>年齡:</w:t>
            </w:r>
          </w:p>
        </w:tc>
        <w:tc>
          <w:tcPr>
            <w:tcW w:w="8753" w:type="dxa"/>
          </w:tcPr>
          <w:p w:rsidR="00B14FC8" w:rsidRDefault="00B14FC8"/>
        </w:tc>
      </w:tr>
      <w:tr w:rsidR="00B14FC8">
        <w:trPr>
          <w:trHeight w:hRule="exact" w:val="441"/>
        </w:trPr>
        <w:tc>
          <w:tcPr>
            <w:tcW w:w="1668" w:type="dxa"/>
            <w:tcBorders>
              <w:bottom w:val="nil"/>
            </w:tcBorders>
          </w:tcPr>
          <w:p w:rsidR="00B14FC8" w:rsidRDefault="00560C5A">
            <w:pPr>
              <w:pStyle w:val="TableParagraph"/>
              <w:spacing w:before="9" w:line="240" w:lineRule="auto"/>
              <w:rPr>
                <w:b/>
                <w:sz w:val="28"/>
              </w:rPr>
            </w:pPr>
            <w:r>
              <w:rPr>
                <w:b/>
                <w:sz w:val="28"/>
              </w:rPr>
              <w:t>學制/系級:</w:t>
            </w:r>
          </w:p>
        </w:tc>
        <w:tc>
          <w:tcPr>
            <w:tcW w:w="8753" w:type="dxa"/>
            <w:tcBorders>
              <w:bottom w:val="nil"/>
            </w:tcBorders>
          </w:tcPr>
          <w:p w:rsidR="00B14FC8" w:rsidRDefault="00560C5A">
            <w:pPr>
              <w:pStyle w:val="TableParagraph"/>
              <w:spacing w:before="9" w:line="240" w:lineRule="auto"/>
              <w:rPr>
                <w:sz w:val="28"/>
                <w:lang w:eastAsia="zh-TW"/>
              </w:rPr>
            </w:pPr>
            <w:r>
              <w:rPr>
                <w:sz w:val="28"/>
                <w:lang w:eastAsia="zh-TW"/>
              </w:rPr>
              <w:t>□國小□國中□高中□高職□五專□二專□四技□二技□大學</w:t>
            </w:r>
          </w:p>
        </w:tc>
      </w:tr>
      <w:tr w:rsidR="00B14FC8">
        <w:trPr>
          <w:trHeight w:hRule="exact" w:val="400"/>
        </w:trPr>
        <w:tc>
          <w:tcPr>
            <w:tcW w:w="1668" w:type="dxa"/>
            <w:tcBorders>
              <w:top w:val="nil"/>
              <w:bottom w:val="nil"/>
            </w:tcBorders>
          </w:tcPr>
          <w:p w:rsidR="00B14FC8" w:rsidRDefault="00B14FC8">
            <w:pPr>
              <w:rPr>
                <w:lang w:eastAsia="zh-TW"/>
              </w:rPr>
            </w:pPr>
          </w:p>
        </w:tc>
        <w:tc>
          <w:tcPr>
            <w:tcW w:w="8753" w:type="dxa"/>
            <w:tcBorders>
              <w:top w:val="nil"/>
              <w:bottom w:val="nil"/>
            </w:tcBorders>
          </w:tcPr>
          <w:p w:rsidR="00B14FC8" w:rsidRDefault="00560C5A">
            <w:pPr>
              <w:pStyle w:val="TableParagraph"/>
              <w:tabs>
                <w:tab w:val="left" w:pos="5141"/>
              </w:tabs>
              <w:spacing w:line="340" w:lineRule="exact"/>
              <w:rPr>
                <w:sz w:val="28"/>
              </w:rPr>
            </w:pPr>
            <w:r>
              <w:rPr>
                <w:sz w:val="28"/>
              </w:rPr>
              <w:t>□研究所□博士班□其他（</w:t>
            </w:r>
            <w:r>
              <w:rPr>
                <w:sz w:val="28"/>
              </w:rPr>
              <w:tab/>
              <w:t>）</w:t>
            </w:r>
          </w:p>
        </w:tc>
      </w:tr>
      <w:tr w:rsidR="00B14FC8">
        <w:trPr>
          <w:trHeight w:hRule="exact" w:val="400"/>
        </w:trPr>
        <w:tc>
          <w:tcPr>
            <w:tcW w:w="1668" w:type="dxa"/>
            <w:tcBorders>
              <w:top w:val="nil"/>
              <w:bottom w:val="nil"/>
            </w:tcBorders>
          </w:tcPr>
          <w:p w:rsidR="00B14FC8" w:rsidRDefault="00B14FC8"/>
        </w:tc>
        <w:tc>
          <w:tcPr>
            <w:tcW w:w="8753" w:type="dxa"/>
            <w:tcBorders>
              <w:top w:val="nil"/>
              <w:bottom w:val="nil"/>
            </w:tcBorders>
          </w:tcPr>
          <w:p w:rsidR="00B14FC8" w:rsidRDefault="00560C5A">
            <w:pPr>
              <w:pStyle w:val="TableParagraph"/>
              <w:tabs>
                <w:tab w:val="left" w:pos="2762"/>
              </w:tabs>
              <w:spacing w:line="340" w:lineRule="exact"/>
              <w:rPr>
                <w:sz w:val="28"/>
              </w:rPr>
            </w:pPr>
            <w:r>
              <w:rPr>
                <w:sz w:val="28"/>
              </w:rPr>
              <w:t>年級:（</w:t>
            </w:r>
            <w:r>
              <w:rPr>
                <w:sz w:val="28"/>
              </w:rPr>
              <w:tab/>
              <w:t>）</w:t>
            </w:r>
          </w:p>
        </w:tc>
      </w:tr>
      <w:tr w:rsidR="00B14FC8">
        <w:trPr>
          <w:trHeight w:hRule="exact" w:val="368"/>
        </w:trPr>
        <w:tc>
          <w:tcPr>
            <w:tcW w:w="1668" w:type="dxa"/>
            <w:tcBorders>
              <w:top w:val="nil"/>
            </w:tcBorders>
          </w:tcPr>
          <w:p w:rsidR="00B14FC8" w:rsidRDefault="00B14FC8"/>
        </w:tc>
        <w:tc>
          <w:tcPr>
            <w:tcW w:w="8753" w:type="dxa"/>
            <w:tcBorders>
              <w:top w:val="nil"/>
            </w:tcBorders>
          </w:tcPr>
          <w:p w:rsidR="00B14FC8" w:rsidRDefault="00560C5A">
            <w:pPr>
              <w:pStyle w:val="TableParagraph"/>
              <w:tabs>
                <w:tab w:val="left" w:pos="3744"/>
              </w:tabs>
              <w:spacing w:line="340" w:lineRule="exact"/>
              <w:rPr>
                <w:sz w:val="28"/>
                <w:lang w:eastAsia="zh-TW"/>
              </w:rPr>
            </w:pPr>
            <w:r>
              <w:rPr>
                <w:w w:val="99"/>
                <w:sz w:val="28"/>
                <w:lang w:eastAsia="zh-TW"/>
              </w:rPr>
              <w:t>科</w:t>
            </w:r>
            <w:r>
              <w:rPr>
                <w:spacing w:val="-1"/>
                <w:w w:val="99"/>
                <w:sz w:val="28"/>
                <w:lang w:eastAsia="zh-TW"/>
              </w:rPr>
              <w:t>/</w:t>
            </w:r>
            <w:r>
              <w:rPr>
                <w:w w:val="99"/>
                <w:sz w:val="28"/>
                <w:lang w:eastAsia="zh-TW"/>
              </w:rPr>
              <w:t>系所名稱</w:t>
            </w:r>
            <w:r>
              <w:rPr>
                <w:spacing w:val="-140"/>
                <w:w w:val="99"/>
                <w:sz w:val="28"/>
                <w:lang w:eastAsia="zh-TW"/>
              </w:rPr>
              <w:t>：</w:t>
            </w:r>
            <w:r>
              <w:rPr>
                <w:w w:val="99"/>
                <w:sz w:val="28"/>
                <w:lang w:eastAsia="zh-TW"/>
              </w:rPr>
              <w:t>（</w:t>
            </w:r>
            <w:r>
              <w:rPr>
                <w:sz w:val="28"/>
                <w:lang w:eastAsia="zh-TW"/>
              </w:rPr>
              <w:tab/>
            </w:r>
            <w:r>
              <w:rPr>
                <w:spacing w:val="-141"/>
                <w:w w:val="99"/>
                <w:sz w:val="28"/>
                <w:lang w:eastAsia="zh-TW"/>
              </w:rPr>
              <w:t>）</w:t>
            </w:r>
            <w:r>
              <w:rPr>
                <w:w w:val="99"/>
                <w:sz w:val="28"/>
                <w:lang w:eastAsia="zh-TW"/>
              </w:rPr>
              <w:t>【無則免填】</w:t>
            </w:r>
          </w:p>
        </w:tc>
      </w:tr>
      <w:tr w:rsidR="00B14FC8">
        <w:trPr>
          <w:trHeight w:hRule="exact" w:val="442"/>
        </w:trPr>
        <w:tc>
          <w:tcPr>
            <w:tcW w:w="1668" w:type="dxa"/>
            <w:tcBorders>
              <w:bottom w:val="nil"/>
            </w:tcBorders>
          </w:tcPr>
          <w:p w:rsidR="00B14FC8" w:rsidRDefault="00560C5A">
            <w:pPr>
              <w:pStyle w:val="TableParagraph"/>
              <w:spacing w:before="11" w:line="240" w:lineRule="auto"/>
              <w:rPr>
                <w:b/>
                <w:sz w:val="28"/>
              </w:rPr>
            </w:pPr>
            <w:r>
              <w:rPr>
                <w:b/>
                <w:sz w:val="28"/>
              </w:rPr>
              <w:t>學生身分</w:t>
            </w:r>
          </w:p>
        </w:tc>
        <w:tc>
          <w:tcPr>
            <w:tcW w:w="8753" w:type="dxa"/>
            <w:tcBorders>
              <w:bottom w:val="nil"/>
            </w:tcBorders>
          </w:tcPr>
          <w:p w:rsidR="00B14FC8" w:rsidRDefault="00560C5A">
            <w:pPr>
              <w:pStyle w:val="TableParagraph"/>
              <w:spacing w:before="11" w:line="240" w:lineRule="auto"/>
              <w:rPr>
                <w:sz w:val="28"/>
                <w:lang w:eastAsia="zh-TW"/>
              </w:rPr>
            </w:pPr>
            <w:r>
              <w:rPr>
                <w:sz w:val="28"/>
                <w:lang w:eastAsia="zh-TW"/>
              </w:rPr>
              <w:t>□一般生□休學生□退學生□轉學生□延畢生□僑生□進修部學生</w:t>
            </w:r>
          </w:p>
        </w:tc>
      </w:tr>
      <w:tr w:rsidR="00B14FC8">
        <w:trPr>
          <w:trHeight w:hRule="exact" w:val="368"/>
        </w:trPr>
        <w:tc>
          <w:tcPr>
            <w:tcW w:w="1668" w:type="dxa"/>
            <w:tcBorders>
              <w:top w:val="nil"/>
            </w:tcBorders>
          </w:tcPr>
          <w:p w:rsidR="00B14FC8" w:rsidRDefault="00560C5A">
            <w:pPr>
              <w:pStyle w:val="TableParagraph"/>
              <w:spacing w:line="340" w:lineRule="exact"/>
              <w:rPr>
                <w:b/>
                <w:sz w:val="28"/>
              </w:rPr>
            </w:pPr>
            <w:r>
              <w:rPr>
                <w:b/>
                <w:sz w:val="28"/>
              </w:rPr>
              <w:t>別:</w:t>
            </w:r>
          </w:p>
        </w:tc>
        <w:tc>
          <w:tcPr>
            <w:tcW w:w="8753" w:type="dxa"/>
            <w:tcBorders>
              <w:top w:val="nil"/>
            </w:tcBorders>
          </w:tcPr>
          <w:p w:rsidR="00B14FC8" w:rsidRDefault="00560C5A">
            <w:pPr>
              <w:pStyle w:val="TableParagraph"/>
              <w:tabs>
                <w:tab w:val="left" w:pos="3182"/>
              </w:tabs>
              <w:spacing w:line="340" w:lineRule="exact"/>
              <w:rPr>
                <w:sz w:val="28"/>
              </w:rPr>
            </w:pPr>
            <w:r>
              <w:rPr>
                <w:sz w:val="28"/>
              </w:rPr>
              <w:t>□其他（</w:t>
            </w:r>
            <w:r>
              <w:rPr>
                <w:sz w:val="28"/>
              </w:rPr>
              <w:tab/>
              <w:t>）</w:t>
            </w:r>
          </w:p>
        </w:tc>
      </w:tr>
      <w:tr w:rsidR="00B14FC8">
        <w:trPr>
          <w:trHeight w:hRule="exact" w:val="810"/>
        </w:trPr>
        <w:tc>
          <w:tcPr>
            <w:tcW w:w="1668" w:type="dxa"/>
          </w:tcPr>
          <w:p w:rsidR="00B14FC8" w:rsidRDefault="00560C5A">
            <w:pPr>
              <w:pStyle w:val="TableParagraph"/>
              <w:spacing w:before="11" w:line="240" w:lineRule="auto"/>
              <w:rPr>
                <w:b/>
                <w:sz w:val="28"/>
              </w:rPr>
            </w:pPr>
            <w:r>
              <w:rPr>
                <w:b/>
                <w:sz w:val="28"/>
              </w:rPr>
              <w:t>家庭狀況:</w:t>
            </w:r>
          </w:p>
        </w:tc>
        <w:tc>
          <w:tcPr>
            <w:tcW w:w="8753" w:type="dxa"/>
          </w:tcPr>
          <w:p w:rsidR="00B14FC8" w:rsidRDefault="00560C5A">
            <w:pPr>
              <w:pStyle w:val="TableParagraph"/>
              <w:spacing w:before="11" w:line="240" w:lineRule="auto"/>
              <w:rPr>
                <w:sz w:val="28"/>
                <w:lang w:eastAsia="zh-TW"/>
              </w:rPr>
            </w:pPr>
            <w:r>
              <w:rPr>
                <w:sz w:val="28"/>
                <w:lang w:eastAsia="zh-TW"/>
              </w:rPr>
              <w:t>□三代同堂家庭□雙親家庭□隔代教養□父母離異□父歿□母歿</w:t>
            </w:r>
          </w:p>
          <w:p w:rsidR="00B14FC8" w:rsidRDefault="00560C5A">
            <w:pPr>
              <w:pStyle w:val="TableParagraph"/>
              <w:tabs>
                <w:tab w:val="left" w:pos="3182"/>
              </w:tabs>
              <w:spacing w:before="33" w:line="240" w:lineRule="auto"/>
              <w:rPr>
                <w:sz w:val="28"/>
              </w:rPr>
            </w:pPr>
            <w:r>
              <w:rPr>
                <w:sz w:val="28"/>
              </w:rPr>
              <w:t>□其他（</w:t>
            </w:r>
            <w:r>
              <w:rPr>
                <w:sz w:val="28"/>
              </w:rPr>
              <w:tab/>
              <w:t>）</w:t>
            </w:r>
          </w:p>
        </w:tc>
      </w:tr>
      <w:tr w:rsidR="00B14FC8">
        <w:trPr>
          <w:trHeight w:hRule="exact" w:val="810"/>
        </w:trPr>
        <w:tc>
          <w:tcPr>
            <w:tcW w:w="1668" w:type="dxa"/>
          </w:tcPr>
          <w:p w:rsidR="00B14FC8" w:rsidRDefault="00560C5A">
            <w:pPr>
              <w:pStyle w:val="TableParagraph"/>
              <w:spacing w:before="11" w:line="240" w:lineRule="auto"/>
              <w:rPr>
                <w:b/>
                <w:sz w:val="28"/>
              </w:rPr>
            </w:pPr>
            <w:r>
              <w:rPr>
                <w:b/>
                <w:sz w:val="28"/>
              </w:rPr>
              <w:t>住宿處:</w:t>
            </w:r>
          </w:p>
        </w:tc>
        <w:tc>
          <w:tcPr>
            <w:tcW w:w="8753" w:type="dxa"/>
          </w:tcPr>
          <w:p w:rsidR="00B14FC8" w:rsidRDefault="00560C5A">
            <w:pPr>
              <w:pStyle w:val="TableParagraph"/>
              <w:spacing w:before="11" w:line="240" w:lineRule="auto"/>
              <w:rPr>
                <w:sz w:val="28"/>
                <w:lang w:eastAsia="zh-TW"/>
              </w:rPr>
            </w:pPr>
            <w:r>
              <w:rPr>
                <w:sz w:val="28"/>
                <w:lang w:eastAsia="zh-TW"/>
              </w:rPr>
              <w:t>□家中□學校宿舍□賃居處</w:t>
            </w:r>
          </w:p>
          <w:p w:rsidR="00B14FC8" w:rsidRDefault="00560C5A">
            <w:pPr>
              <w:pStyle w:val="TableParagraph"/>
              <w:tabs>
                <w:tab w:val="left" w:pos="3181"/>
              </w:tabs>
              <w:spacing w:before="33" w:line="240" w:lineRule="auto"/>
              <w:rPr>
                <w:sz w:val="28"/>
              </w:rPr>
            </w:pPr>
            <w:r>
              <w:rPr>
                <w:sz w:val="28"/>
              </w:rPr>
              <w:t>□其他（</w:t>
            </w:r>
            <w:r>
              <w:rPr>
                <w:sz w:val="28"/>
              </w:rPr>
              <w:tab/>
              <w:t>）</w:t>
            </w:r>
          </w:p>
        </w:tc>
      </w:tr>
      <w:tr w:rsidR="00B14FC8">
        <w:trPr>
          <w:trHeight w:hRule="exact" w:val="442"/>
        </w:trPr>
        <w:tc>
          <w:tcPr>
            <w:tcW w:w="1668" w:type="dxa"/>
            <w:tcBorders>
              <w:bottom w:val="nil"/>
            </w:tcBorders>
          </w:tcPr>
          <w:p w:rsidR="00B14FC8" w:rsidRDefault="00560C5A">
            <w:pPr>
              <w:pStyle w:val="TableParagraph"/>
              <w:spacing w:before="11" w:line="240" w:lineRule="auto"/>
              <w:rPr>
                <w:b/>
                <w:sz w:val="28"/>
              </w:rPr>
            </w:pPr>
            <w:r>
              <w:rPr>
                <w:b/>
                <w:sz w:val="28"/>
              </w:rPr>
              <w:t>學校措施及</w:t>
            </w:r>
          </w:p>
        </w:tc>
        <w:tc>
          <w:tcPr>
            <w:tcW w:w="8753" w:type="dxa"/>
            <w:tcBorders>
              <w:bottom w:val="nil"/>
            </w:tcBorders>
          </w:tcPr>
          <w:p w:rsidR="00B14FC8" w:rsidRDefault="00560C5A">
            <w:pPr>
              <w:pStyle w:val="TableParagraph"/>
              <w:spacing w:before="11" w:line="240" w:lineRule="auto"/>
              <w:rPr>
                <w:b/>
                <w:sz w:val="28"/>
              </w:rPr>
            </w:pPr>
            <w:r>
              <w:rPr>
                <w:b/>
                <w:sz w:val="28"/>
              </w:rPr>
              <w:t>請勾選符合項目：</w:t>
            </w:r>
          </w:p>
        </w:tc>
      </w:tr>
      <w:tr w:rsidR="00B14FC8">
        <w:trPr>
          <w:trHeight w:hRule="exact" w:val="400"/>
        </w:trPr>
        <w:tc>
          <w:tcPr>
            <w:tcW w:w="1668" w:type="dxa"/>
            <w:tcBorders>
              <w:top w:val="nil"/>
              <w:bottom w:val="nil"/>
            </w:tcBorders>
          </w:tcPr>
          <w:p w:rsidR="00B14FC8" w:rsidRDefault="00560C5A">
            <w:pPr>
              <w:pStyle w:val="TableParagraph"/>
              <w:spacing w:line="340" w:lineRule="exact"/>
              <w:rPr>
                <w:b/>
                <w:sz w:val="28"/>
              </w:rPr>
            </w:pPr>
            <w:r>
              <w:rPr>
                <w:b/>
                <w:sz w:val="28"/>
              </w:rPr>
              <w:t>事前輔導</w:t>
            </w:r>
          </w:p>
        </w:tc>
        <w:tc>
          <w:tcPr>
            <w:tcW w:w="8753" w:type="dxa"/>
            <w:tcBorders>
              <w:top w:val="nil"/>
              <w:bottom w:val="nil"/>
            </w:tcBorders>
          </w:tcPr>
          <w:p w:rsidR="00B14FC8" w:rsidRDefault="00560C5A">
            <w:pPr>
              <w:pStyle w:val="TableParagraph"/>
              <w:spacing w:line="340" w:lineRule="exact"/>
              <w:rPr>
                <w:sz w:val="28"/>
                <w:lang w:eastAsia="zh-TW"/>
              </w:rPr>
            </w:pPr>
            <w:r>
              <w:rPr>
                <w:sz w:val="28"/>
                <w:lang w:eastAsia="zh-TW"/>
              </w:rPr>
              <w:t>□訂有憂鬱與自我傷害防治實施計畫</w:t>
            </w:r>
          </w:p>
        </w:tc>
      </w:tr>
      <w:tr w:rsidR="00B14FC8">
        <w:trPr>
          <w:trHeight w:hRule="exact" w:val="400"/>
        </w:trPr>
        <w:tc>
          <w:tcPr>
            <w:tcW w:w="1668" w:type="dxa"/>
            <w:tcBorders>
              <w:top w:val="nil"/>
              <w:bottom w:val="nil"/>
            </w:tcBorders>
          </w:tcPr>
          <w:p w:rsidR="00B14FC8" w:rsidRDefault="00560C5A">
            <w:pPr>
              <w:pStyle w:val="TableParagraph"/>
              <w:spacing w:line="340" w:lineRule="exact"/>
              <w:rPr>
                <w:b/>
                <w:sz w:val="28"/>
              </w:rPr>
            </w:pPr>
            <w:r>
              <w:rPr>
                <w:b/>
                <w:sz w:val="28"/>
              </w:rPr>
              <w:t>(求助輔</w:t>
            </w:r>
          </w:p>
        </w:tc>
        <w:tc>
          <w:tcPr>
            <w:tcW w:w="8753" w:type="dxa"/>
            <w:tcBorders>
              <w:top w:val="nil"/>
              <w:bottom w:val="nil"/>
            </w:tcBorders>
          </w:tcPr>
          <w:p w:rsidR="00B14FC8" w:rsidRDefault="00560C5A">
            <w:pPr>
              <w:pStyle w:val="TableParagraph"/>
              <w:spacing w:line="340" w:lineRule="exact"/>
              <w:rPr>
                <w:sz w:val="28"/>
                <w:lang w:eastAsia="zh-TW"/>
              </w:rPr>
            </w:pPr>
            <w:r>
              <w:rPr>
                <w:sz w:val="28"/>
                <w:lang w:eastAsia="zh-TW"/>
              </w:rPr>
              <w:t>□定期舉辦促進心理健康（含正向思考、衝突管理、情緒管理、以及</w:t>
            </w:r>
          </w:p>
        </w:tc>
      </w:tr>
      <w:tr w:rsidR="00B14FC8">
        <w:trPr>
          <w:trHeight w:hRule="exact" w:val="400"/>
        </w:trPr>
        <w:tc>
          <w:tcPr>
            <w:tcW w:w="1668" w:type="dxa"/>
            <w:tcBorders>
              <w:top w:val="nil"/>
              <w:bottom w:val="nil"/>
            </w:tcBorders>
          </w:tcPr>
          <w:p w:rsidR="00B14FC8" w:rsidRDefault="00560C5A">
            <w:pPr>
              <w:pStyle w:val="TableParagraph"/>
              <w:spacing w:line="340" w:lineRule="exact"/>
              <w:rPr>
                <w:b/>
                <w:sz w:val="28"/>
              </w:rPr>
            </w:pPr>
            <w:r>
              <w:rPr>
                <w:b/>
                <w:sz w:val="28"/>
              </w:rPr>
              <w:t>導):</w:t>
            </w:r>
          </w:p>
        </w:tc>
        <w:tc>
          <w:tcPr>
            <w:tcW w:w="8753" w:type="dxa"/>
            <w:tcBorders>
              <w:top w:val="nil"/>
              <w:bottom w:val="nil"/>
            </w:tcBorders>
          </w:tcPr>
          <w:p w:rsidR="00B14FC8" w:rsidRDefault="00560C5A">
            <w:pPr>
              <w:pStyle w:val="TableParagraph"/>
              <w:spacing w:line="340" w:lineRule="exact"/>
              <w:ind w:left="382"/>
              <w:rPr>
                <w:sz w:val="28"/>
                <w:lang w:eastAsia="zh-TW"/>
              </w:rPr>
            </w:pPr>
            <w:r>
              <w:rPr>
                <w:sz w:val="28"/>
                <w:lang w:eastAsia="zh-TW"/>
              </w:rPr>
              <w:t>壓力與危機管理）之活動</w:t>
            </w:r>
          </w:p>
        </w:tc>
      </w:tr>
      <w:tr w:rsidR="00B14FC8">
        <w:trPr>
          <w:trHeight w:hRule="exact" w:val="400"/>
        </w:trPr>
        <w:tc>
          <w:tcPr>
            <w:tcW w:w="1668" w:type="dxa"/>
            <w:tcBorders>
              <w:top w:val="nil"/>
              <w:bottom w:val="nil"/>
            </w:tcBorders>
          </w:tcPr>
          <w:p w:rsidR="00B14FC8" w:rsidRDefault="00B14FC8">
            <w:pPr>
              <w:rPr>
                <w:lang w:eastAsia="zh-TW"/>
              </w:rPr>
            </w:pPr>
          </w:p>
        </w:tc>
        <w:tc>
          <w:tcPr>
            <w:tcW w:w="8753" w:type="dxa"/>
            <w:tcBorders>
              <w:top w:val="nil"/>
              <w:bottom w:val="nil"/>
            </w:tcBorders>
          </w:tcPr>
          <w:p w:rsidR="00B14FC8" w:rsidRDefault="00560C5A">
            <w:pPr>
              <w:pStyle w:val="TableParagraph"/>
              <w:spacing w:line="340" w:lineRule="exact"/>
              <w:rPr>
                <w:sz w:val="28"/>
                <w:lang w:eastAsia="zh-TW"/>
              </w:rPr>
            </w:pPr>
            <w:r>
              <w:rPr>
                <w:sz w:val="28"/>
                <w:lang w:eastAsia="zh-TW"/>
              </w:rPr>
              <w:t>□辦理提昇學校人員及家長之憂鬱與自殺風險度之辨識與危機處理能</w:t>
            </w:r>
          </w:p>
        </w:tc>
      </w:tr>
      <w:tr w:rsidR="00B14FC8">
        <w:trPr>
          <w:trHeight w:hRule="exact" w:val="400"/>
        </w:trPr>
        <w:tc>
          <w:tcPr>
            <w:tcW w:w="1668" w:type="dxa"/>
            <w:tcBorders>
              <w:top w:val="nil"/>
              <w:bottom w:val="nil"/>
            </w:tcBorders>
          </w:tcPr>
          <w:p w:rsidR="00B14FC8" w:rsidRDefault="00B14FC8">
            <w:pPr>
              <w:rPr>
                <w:lang w:eastAsia="zh-TW"/>
              </w:rPr>
            </w:pPr>
          </w:p>
        </w:tc>
        <w:tc>
          <w:tcPr>
            <w:tcW w:w="8753" w:type="dxa"/>
            <w:tcBorders>
              <w:top w:val="nil"/>
              <w:bottom w:val="nil"/>
            </w:tcBorders>
          </w:tcPr>
          <w:p w:rsidR="00B14FC8" w:rsidRDefault="00560C5A">
            <w:pPr>
              <w:pStyle w:val="TableParagraph"/>
              <w:spacing w:line="340" w:lineRule="exact"/>
              <w:ind w:left="382"/>
              <w:rPr>
                <w:sz w:val="28"/>
                <w:lang w:eastAsia="zh-TW"/>
              </w:rPr>
            </w:pPr>
            <w:r>
              <w:rPr>
                <w:sz w:val="28"/>
                <w:lang w:eastAsia="zh-TW"/>
              </w:rPr>
              <w:t>力活動，以協助高關懷群之早期辨識與及早介入協助</w:t>
            </w:r>
          </w:p>
        </w:tc>
      </w:tr>
      <w:tr w:rsidR="00B14FC8">
        <w:trPr>
          <w:trHeight w:hRule="exact" w:val="600"/>
        </w:trPr>
        <w:tc>
          <w:tcPr>
            <w:tcW w:w="1668" w:type="dxa"/>
            <w:tcBorders>
              <w:top w:val="nil"/>
              <w:bottom w:val="nil"/>
            </w:tcBorders>
          </w:tcPr>
          <w:p w:rsidR="00B14FC8" w:rsidRDefault="00B14FC8">
            <w:pPr>
              <w:rPr>
                <w:lang w:eastAsia="zh-TW"/>
              </w:rPr>
            </w:pPr>
          </w:p>
        </w:tc>
        <w:tc>
          <w:tcPr>
            <w:tcW w:w="8753" w:type="dxa"/>
            <w:tcBorders>
              <w:top w:val="nil"/>
              <w:bottom w:val="nil"/>
            </w:tcBorders>
          </w:tcPr>
          <w:p w:rsidR="00B14FC8" w:rsidRDefault="00560C5A">
            <w:pPr>
              <w:pStyle w:val="TableParagraph"/>
              <w:spacing w:line="340" w:lineRule="exact"/>
              <w:rPr>
                <w:sz w:val="28"/>
                <w:lang w:eastAsia="zh-TW"/>
              </w:rPr>
            </w:pPr>
            <w:r>
              <w:rPr>
                <w:sz w:val="28"/>
                <w:lang w:eastAsia="zh-TW"/>
              </w:rPr>
              <w:t>□已建立自殺與自殺企圖之危機處理與善後處置作業流程</w:t>
            </w:r>
          </w:p>
        </w:tc>
      </w:tr>
      <w:tr w:rsidR="00B14FC8">
        <w:trPr>
          <w:trHeight w:hRule="exact" w:val="600"/>
        </w:trPr>
        <w:tc>
          <w:tcPr>
            <w:tcW w:w="1668" w:type="dxa"/>
            <w:tcBorders>
              <w:top w:val="nil"/>
              <w:bottom w:val="nil"/>
            </w:tcBorders>
          </w:tcPr>
          <w:p w:rsidR="00B14FC8" w:rsidRDefault="00B14FC8">
            <w:pPr>
              <w:rPr>
                <w:lang w:eastAsia="zh-TW"/>
              </w:rPr>
            </w:pPr>
          </w:p>
        </w:tc>
        <w:tc>
          <w:tcPr>
            <w:tcW w:w="8753" w:type="dxa"/>
            <w:tcBorders>
              <w:top w:val="nil"/>
              <w:bottom w:val="nil"/>
            </w:tcBorders>
          </w:tcPr>
          <w:p w:rsidR="00B14FC8" w:rsidRDefault="00560C5A">
            <w:pPr>
              <w:pStyle w:val="TableParagraph"/>
              <w:spacing w:before="173" w:line="240" w:lineRule="auto"/>
              <w:rPr>
                <w:sz w:val="28"/>
                <w:lang w:eastAsia="zh-TW"/>
              </w:rPr>
            </w:pPr>
            <w:r>
              <w:rPr>
                <w:b/>
                <w:sz w:val="28"/>
                <w:lang w:eastAsia="zh-TW"/>
              </w:rPr>
              <w:t>個案事前求助：</w:t>
            </w:r>
            <w:r>
              <w:rPr>
                <w:sz w:val="28"/>
                <w:lang w:eastAsia="zh-TW"/>
              </w:rPr>
              <w:t>□有□無</w:t>
            </w:r>
          </w:p>
        </w:tc>
      </w:tr>
      <w:tr w:rsidR="00B14FC8">
        <w:trPr>
          <w:trHeight w:hRule="exact" w:val="768"/>
        </w:trPr>
        <w:tc>
          <w:tcPr>
            <w:tcW w:w="1668" w:type="dxa"/>
            <w:tcBorders>
              <w:top w:val="nil"/>
            </w:tcBorders>
          </w:tcPr>
          <w:p w:rsidR="00B14FC8" w:rsidRDefault="00B14FC8">
            <w:pPr>
              <w:rPr>
                <w:lang w:eastAsia="zh-TW"/>
              </w:rPr>
            </w:pPr>
          </w:p>
        </w:tc>
        <w:tc>
          <w:tcPr>
            <w:tcW w:w="8753" w:type="dxa"/>
            <w:tcBorders>
              <w:top w:val="nil"/>
            </w:tcBorders>
          </w:tcPr>
          <w:p w:rsidR="00B14FC8" w:rsidRDefault="00560C5A">
            <w:pPr>
              <w:pStyle w:val="TableParagraph"/>
              <w:spacing w:line="340" w:lineRule="exact"/>
              <w:rPr>
                <w:sz w:val="28"/>
              </w:rPr>
            </w:pPr>
            <w:r>
              <w:rPr>
                <w:sz w:val="28"/>
              </w:rPr>
              <w:t>若有，輔導狀況:</w:t>
            </w:r>
          </w:p>
        </w:tc>
      </w:tr>
      <w:tr w:rsidR="00B14FC8">
        <w:trPr>
          <w:trHeight w:hRule="exact" w:val="811"/>
        </w:trPr>
        <w:tc>
          <w:tcPr>
            <w:tcW w:w="1668" w:type="dxa"/>
          </w:tcPr>
          <w:p w:rsidR="00B14FC8" w:rsidRDefault="00560C5A">
            <w:pPr>
              <w:pStyle w:val="TableParagraph"/>
              <w:spacing w:before="11" w:line="261" w:lineRule="auto"/>
              <w:ind w:right="134"/>
              <w:rPr>
                <w:b/>
                <w:sz w:val="28"/>
              </w:rPr>
            </w:pPr>
            <w:r>
              <w:rPr>
                <w:b/>
                <w:sz w:val="28"/>
              </w:rPr>
              <w:t>發生日期及 時間:</w:t>
            </w:r>
          </w:p>
        </w:tc>
        <w:tc>
          <w:tcPr>
            <w:tcW w:w="8753" w:type="dxa"/>
          </w:tcPr>
          <w:p w:rsidR="00B14FC8" w:rsidRDefault="00560C5A">
            <w:pPr>
              <w:pStyle w:val="TableParagraph"/>
              <w:tabs>
                <w:tab w:val="left" w:pos="663"/>
                <w:tab w:val="left" w:pos="1503"/>
                <w:tab w:val="left" w:pos="2343"/>
                <w:tab w:val="left" w:pos="3883"/>
                <w:tab w:val="left" w:pos="7663"/>
              </w:tabs>
              <w:spacing w:before="11" w:line="240" w:lineRule="auto"/>
              <w:rPr>
                <w:rFonts w:ascii="Times New Roman" w:eastAsia="Times New Roman"/>
                <w:sz w:val="28"/>
              </w:rPr>
            </w:pPr>
            <w:r>
              <w:rPr>
                <w:rFonts w:ascii="Times New Roman" w:eastAsia="Times New Roman"/>
                <w:b/>
                <w:w w:val="99"/>
                <w:sz w:val="28"/>
                <w:u w:val="single"/>
              </w:rPr>
              <w:t xml:space="preserve"> </w:t>
            </w:r>
            <w:r>
              <w:rPr>
                <w:rFonts w:ascii="Times New Roman" w:eastAsia="Times New Roman"/>
                <w:b/>
                <w:sz w:val="28"/>
                <w:u w:val="single"/>
              </w:rPr>
              <w:tab/>
            </w:r>
            <w:r>
              <w:rPr>
                <w:sz w:val="28"/>
              </w:rPr>
              <w:t>年</w:t>
            </w:r>
            <w:r>
              <w:rPr>
                <w:rFonts w:ascii="Times New Roman" w:eastAsia="Times New Roman"/>
                <w:sz w:val="28"/>
                <w:u w:val="single"/>
              </w:rPr>
              <w:t xml:space="preserve"> </w:t>
            </w:r>
            <w:r>
              <w:rPr>
                <w:rFonts w:ascii="Times New Roman" w:eastAsia="Times New Roman"/>
                <w:sz w:val="28"/>
                <w:u w:val="single"/>
              </w:rPr>
              <w:tab/>
            </w:r>
            <w:r>
              <w:rPr>
                <w:sz w:val="28"/>
              </w:rPr>
              <w:t>月</w:t>
            </w:r>
            <w:r>
              <w:rPr>
                <w:rFonts w:ascii="Times New Roman" w:eastAsia="Times New Roman"/>
                <w:sz w:val="28"/>
                <w:u w:val="single"/>
              </w:rPr>
              <w:t xml:space="preserve"> </w:t>
            </w:r>
            <w:r>
              <w:rPr>
                <w:rFonts w:ascii="Times New Roman" w:eastAsia="Times New Roman"/>
                <w:sz w:val="28"/>
                <w:u w:val="single"/>
              </w:rPr>
              <w:tab/>
            </w:r>
            <w:r>
              <w:rPr>
                <w:sz w:val="28"/>
              </w:rPr>
              <w:t>日</w:t>
            </w:r>
            <w:r>
              <w:rPr>
                <w:spacing w:val="-1"/>
                <w:sz w:val="28"/>
              </w:rPr>
              <w:t xml:space="preserve"> </w:t>
            </w:r>
            <w:r>
              <w:rPr>
                <w:sz w:val="28"/>
              </w:rPr>
              <w:t>星期(</w:t>
            </w:r>
            <w:r>
              <w:rPr>
                <w:rFonts w:ascii="Times New Roman" w:eastAsia="Times New Roman"/>
                <w:sz w:val="28"/>
                <w:u w:val="single"/>
              </w:rPr>
              <w:t xml:space="preserve"> </w:t>
            </w:r>
            <w:r>
              <w:rPr>
                <w:rFonts w:ascii="Times New Roman" w:eastAsia="Times New Roman"/>
                <w:sz w:val="28"/>
                <w:u w:val="single"/>
              </w:rPr>
              <w:tab/>
            </w:r>
            <w:r>
              <w:rPr>
                <w:sz w:val="28"/>
              </w:rPr>
              <w:t>) 時間:AM /</w:t>
            </w:r>
            <w:r>
              <w:rPr>
                <w:spacing w:val="-4"/>
                <w:sz w:val="28"/>
              </w:rPr>
              <w:t xml:space="preserve"> </w:t>
            </w:r>
            <w:r>
              <w:rPr>
                <w:sz w:val="28"/>
              </w:rPr>
              <w:t xml:space="preserve">PM </w:t>
            </w:r>
            <w:r>
              <w:rPr>
                <w:rFonts w:ascii="Times New Roman" w:eastAsia="Times New Roman"/>
                <w:w w:val="99"/>
                <w:sz w:val="28"/>
                <w:u w:val="single"/>
              </w:rPr>
              <w:t xml:space="preserve"> </w:t>
            </w:r>
            <w:r>
              <w:rPr>
                <w:rFonts w:ascii="Times New Roman" w:eastAsia="Times New Roman"/>
                <w:sz w:val="28"/>
                <w:u w:val="single"/>
              </w:rPr>
              <w:tab/>
            </w:r>
          </w:p>
        </w:tc>
      </w:tr>
    </w:tbl>
    <w:p w:rsidR="00B14FC8" w:rsidRDefault="00B14FC8">
      <w:pPr>
        <w:rPr>
          <w:rFonts w:ascii="Times New Roman" w:eastAsia="Times New Roman"/>
          <w:sz w:val="28"/>
        </w:rPr>
        <w:sectPr w:rsidR="00B14FC8">
          <w:pgSz w:w="11910" w:h="16840"/>
          <w:pgMar w:top="860" w:right="620" w:bottom="280" w:left="62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753"/>
      </w:tblGrid>
      <w:tr w:rsidR="00B14FC8">
        <w:trPr>
          <w:trHeight w:hRule="exact" w:val="1358"/>
        </w:trPr>
        <w:tc>
          <w:tcPr>
            <w:tcW w:w="1668" w:type="dxa"/>
          </w:tcPr>
          <w:p w:rsidR="00B14FC8" w:rsidRDefault="00560C5A">
            <w:pPr>
              <w:pStyle w:val="TableParagraph"/>
              <w:spacing w:before="1" w:line="240" w:lineRule="auto"/>
              <w:rPr>
                <w:b/>
                <w:sz w:val="28"/>
              </w:rPr>
            </w:pPr>
            <w:r>
              <w:rPr>
                <w:b/>
                <w:sz w:val="28"/>
              </w:rPr>
              <w:lastRenderedPageBreak/>
              <w:t>發生地點:</w:t>
            </w:r>
          </w:p>
        </w:tc>
        <w:tc>
          <w:tcPr>
            <w:tcW w:w="8753" w:type="dxa"/>
          </w:tcPr>
          <w:p w:rsidR="00B14FC8" w:rsidRDefault="00560C5A">
            <w:pPr>
              <w:pStyle w:val="TableParagraph"/>
              <w:spacing w:before="1" w:line="261" w:lineRule="auto"/>
              <w:rPr>
                <w:sz w:val="28"/>
                <w:lang w:eastAsia="zh-TW"/>
              </w:rPr>
            </w:pPr>
            <w:r>
              <w:rPr>
                <w:w w:val="95"/>
                <w:sz w:val="28"/>
                <w:lang w:eastAsia="zh-TW"/>
              </w:rPr>
              <w:t xml:space="preserve">□當事人家中□一般他人家中□重要他人家中□學校宿舍□校園內非 </w:t>
            </w:r>
            <w:r>
              <w:rPr>
                <w:sz w:val="28"/>
                <w:lang w:eastAsia="zh-TW"/>
              </w:rPr>
              <w:t>宿舍□校外賃居處□校外公共場所□非當事人學校</w:t>
            </w:r>
          </w:p>
          <w:p w:rsidR="00B14FC8" w:rsidRDefault="00560C5A">
            <w:pPr>
              <w:pStyle w:val="TableParagraph"/>
              <w:tabs>
                <w:tab w:val="left" w:pos="3182"/>
              </w:tabs>
              <w:spacing w:before="8" w:line="240" w:lineRule="auto"/>
              <w:rPr>
                <w:sz w:val="28"/>
              </w:rPr>
            </w:pPr>
            <w:r>
              <w:rPr>
                <w:sz w:val="28"/>
              </w:rPr>
              <w:t>□其他（</w:t>
            </w:r>
            <w:r>
              <w:rPr>
                <w:sz w:val="28"/>
              </w:rPr>
              <w:tab/>
              <w:t>）</w:t>
            </w:r>
          </w:p>
        </w:tc>
      </w:tr>
      <w:tr w:rsidR="00B14FC8">
        <w:trPr>
          <w:trHeight w:hRule="exact" w:val="441"/>
        </w:trPr>
        <w:tc>
          <w:tcPr>
            <w:tcW w:w="1668" w:type="dxa"/>
            <w:tcBorders>
              <w:bottom w:val="nil"/>
            </w:tcBorders>
          </w:tcPr>
          <w:p w:rsidR="00B14FC8" w:rsidRDefault="00560C5A">
            <w:pPr>
              <w:pStyle w:val="TableParagraph"/>
              <w:spacing w:line="240" w:lineRule="auto"/>
              <w:rPr>
                <w:b/>
                <w:sz w:val="28"/>
              </w:rPr>
            </w:pPr>
            <w:r>
              <w:rPr>
                <w:b/>
                <w:sz w:val="28"/>
              </w:rPr>
              <w:t>自傷方式:</w:t>
            </w:r>
          </w:p>
        </w:tc>
        <w:tc>
          <w:tcPr>
            <w:tcW w:w="8753" w:type="dxa"/>
            <w:tcBorders>
              <w:bottom w:val="nil"/>
            </w:tcBorders>
          </w:tcPr>
          <w:p w:rsidR="00B14FC8" w:rsidRDefault="00560C5A">
            <w:pPr>
              <w:pStyle w:val="TableParagraph"/>
              <w:spacing w:line="240" w:lineRule="auto"/>
              <w:ind w:left="0" w:right="239"/>
              <w:jc w:val="right"/>
              <w:rPr>
                <w:sz w:val="28"/>
                <w:lang w:eastAsia="zh-TW"/>
              </w:rPr>
            </w:pPr>
            <w:r>
              <w:rPr>
                <w:w w:val="95"/>
                <w:sz w:val="28"/>
                <w:lang w:eastAsia="zh-TW"/>
              </w:rPr>
              <w:t>□服藥物□割腕□服用化學藥劑(強酸、強鹼、農藥等)□燒炭□引廢</w:t>
            </w:r>
          </w:p>
        </w:tc>
      </w:tr>
      <w:tr w:rsidR="00B14FC8">
        <w:trPr>
          <w:trHeight w:hRule="exact" w:val="400"/>
        </w:trPr>
        <w:tc>
          <w:tcPr>
            <w:tcW w:w="1668" w:type="dxa"/>
            <w:tcBorders>
              <w:top w:val="nil"/>
              <w:bottom w:val="nil"/>
            </w:tcBorders>
          </w:tcPr>
          <w:p w:rsidR="00B14FC8" w:rsidRDefault="00B14FC8">
            <w:pPr>
              <w:rPr>
                <w:lang w:eastAsia="zh-TW"/>
              </w:rPr>
            </w:pPr>
          </w:p>
        </w:tc>
        <w:tc>
          <w:tcPr>
            <w:tcW w:w="8753" w:type="dxa"/>
            <w:tcBorders>
              <w:top w:val="nil"/>
              <w:bottom w:val="nil"/>
            </w:tcBorders>
          </w:tcPr>
          <w:p w:rsidR="00B14FC8" w:rsidRDefault="00560C5A">
            <w:pPr>
              <w:pStyle w:val="TableParagraph"/>
              <w:spacing w:line="330" w:lineRule="exact"/>
              <w:ind w:left="0" w:right="239"/>
              <w:jc w:val="right"/>
              <w:rPr>
                <w:sz w:val="28"/>
                <w:lang w:eastAsia="zh-TW"/>
              </w:rPr>
            </w:pPr>
            <w:r>
              <w:rPr>
                <w:w w:val="95"/>
                <w:sz w:val="28"/>
                <w:lang w:eastAsia="zh-TW"/>
              </w:rPr>
              <w:t>氣□瓦斯(含引爆)□撞車□刀槍□上吊□跳樓□跳河(含海)□自焚□</w:t>
            </w:r>
          </w:p>
        </w:tc>
      </w:tr>
      <w:tr w:rsidR="00B14FC8">
        <w:trPr>
          <w:trHeight w:hRule="exact" w:val="400"/>
        </w:trPr>
        <w:tc>
          <w:tcPr>
            <w:tcW w:w="1668" w:type="dxa"/>
            <w:tcBorders>
              <w:top w:val="nil"/>
              <w:bottom w:val="nil"/>
            </w:tcBorders>
          </w:tcPr>
          <w:p w:rsidR="00B14FC8" w:rsidRDefault="00B14FC8">
            <w:pPr>
              <w:rPr>
                <w:lang w:eastAsia="zh-TW"/>
              </w:rPr>
            </w:pPr>
          </w:p>
        </w:tc>
        <w:tc>
          <w:tcPr>
            <w:tcW w:w="8753" w:type="dxa"/>
            <w:tcBorders>
              <w:top w:val="nil"/>
              <w:bottom w:val="nil"/>
            </w:tcBorders>
          </w:tcPr>
          <w:p w:rsidR="00B14FC8" w:rsidRDefault="00560C5A">
            <w:pPr>
              <w:pStyle w:val="TableParagraph"/>
              <w:spacing w:line="331" w:lineRule="exact"/>
              <w:rPr>
                <w:sz w:val="28"/>
              </w:rPr>
            </w:pPr>
            <w:r>
              <w:rPr>
                <w:sz w:val="28"/>
              </w:rPr>
              <w:t>窒息□</w:t>
            </w:r>
          </w:p>
        </w:tc>
      </w:tr>
      <w:tr w:rsidR="00B14FC8">
        <w:trPr>
          <w:trHeight w:hRule="exact" w:val="368"/>
        </w:trPr>
        <w:tc>
          <w:tcPr>
            <w:tcW w:w="1668" w:type="dxa"/>
            <w:tcBorders>
              <w:top w:val="nil"/>
            </w:tcBorders>
          </w:tcPr>
          <w:p w:rsidR="00B14FC8" w:rsidRDefault="00B14FC8"/>
        </w:tc>
        <w:tc>
          <w:tcPr>
            <w:tcW w:w="8753" w:type="dxa"/>
            <w:tcBorders>
              <w:top w:val="nil"/>
            </w:tcBorders>
          </w:tcPr>
          <w:p w:rsidR="00B14FC8" w:rsidRDefault="00560C5A">
            <w:pPr>
              <w:pStyle w:val="TableParagraph"/>
              <w:tabs>
                <w:tab w:val="left" w:pos="3181"/>
              </w:tabs>
              <w:spacing w:line="330" w:lineRule="exact"/>
              <w:rPr>
                <w:sz w:val="28"/>
              </w:rPr>
            </w:pPr>
            <w:r>
              <w:rPr>
                <w:sz w:val="28"/>
              </w:rPr>
              <w:t>□其他（</w:t>
            </w:r>
            <w:r>
              <w:rPr>
                <w:sz w:val="28"/>
              </w:rPr>
              <w:tab/>
              <w:t>）</w:t>
            </w:r>
          </w:p>
        </w:tc>
      </w:tr>
      <w:tr w:rsidR="00B14FC8">
        <w:trPr>
          <w:trHeight w:hRule="exact" w:val="442"/>
        </w:trPr>
        <w:tc>
          <w:tcPr>
            <w:tcW w:w="1668" w:type="dxa"/>
            <w:tcBorders>
              <w:bottom w:val="nil"/>
            </w:tcBorders>
          </w:tcPr>
          <w:p w:rsidR="00B14FC8" w:rsidRDefault="00560C5A">
            <w:pPr>
              <w:pStyle w:val="TableParagraph"/>
              <w:spacing w:before="1" w:line="240" w:lineRule="auto"/>
              <w:rPr>
                <w:b/>
                <w:sz w:val="28"/>
              </w:rPr>
            </w:pPr>
            <w:r>
              <w:rPr>
                <w:b/>
                <w:sz w:val="28"/>
              </w:rPr>
              <w:t>發生可能原</w:t>
            </w:r>
          </w:p>
        </w:tc>
        <w:tc>
          <w:tcPr>
            <w:tcW w:w="8753" w:type="dxa"/>
            <w:tcBorders>
              <w:bottom w:val="nil"/>
            </w:tcBorders>
          </w:tcPr>
          <w:p w:rsidR="00B14FC8" w:rsidRDefault="00560C5A">
            <w:pPr>
              <w:pStyle w:val="TableParagraph"/>
              <w:spacing w:before="1" w:line="240" w:lineRule="auto"/>
              <w:rPr>
                <w:b/>
                <w:sz w:val="28"/>
              </w:rPr>
            </w:pPr>
            <w:r>
              <w:rPr>
                <w:b/>
                <w:sz w:val="28"/>
              </w:rPr>
              <w:t>生理方面:</w:t>
            </w:r>
          </w:p>
        </w:tc>
      </w:tr>
      <w:tr w:rsidR="00B14FC8">
        <w:trPr>
          <w:trHeight w:hRule="exact" w:val="400"/>
        </w:trPr>
        <w:tc>
          <w:tcPr>
            <w:tcW w:w="1668" w:type="dxa"/>
            <w:tcBorders>
              <w:top w:val="nil"/>
              <w:bottom w:val="nil"/>
            </w:tcBorders>
          </w:tcPr>
          <w:p w:rsidR="00B14FC8" w:rsidRDefault="00560C5A">
            <w:pPr>
              <w:pStyle w:val="TableParagraph"/>
              <w:spacing w:line="330" w:lineRule="exact"/>
              <w:rPr>
                <w:b/>
                <w:sz w:val="28"/>
              </w:rPr>
            </w:pPr>
            <w:r>
              <w:rPr>
                <w:b/>
                <w:sz w:val="28"/>
              </w:rPr>
              <w:t>因(可複</w:t>
            </w:r>
          </w:p>
        </w:tc>
        <w:tc>
          <w:tcPr>
            <w:tcW w:w="8753" w:type="dxa"/>
            <w:tcBorders>
              <w:top w:val="nil"/>
              <w:bottom w:val="nil"/>
            </w:tcBorders>
          </w:tcPr>
          <w:p w:rsidR="00B14FC8" w:rsidRDefault="00560C5A">
            <w:pPr>
              <w:pStyle w:val="TableParagraph"/>
              <w:spacing w:line="330" w:lineRule="exact"/>
              <w:rPr>
                <w:sz w:val="28"/>
                <w:lang w:eastAsia="zh-TW"/>
              </w:rPr>
            </w:pPr>
            <w:r>
              <w:rPr>
                <w:sz w:val="28"/>
                <w:lang w:eastAsia="zh-TW"/>
              </w:rPr>
              <w:t>□重大/慢性疾病□精神疾病□物質濫用(酒、藥癮)□創傷經驗(受</w:t>
            </w:r>
          </w:p>
        </w:tc>
      </w:tr>
      <w:tr w:rsidR="00B14FC8">
        <w:trPr>
          <w:trHeight w:hRule="exact" w:val="400"/>
        </w:trPr>
        <w:tc>
          <w:tcPr>
            <w:tcW w:w="1668" w:type="dxa"/>
            <w:tcBorders>
              <w:top w:val="nil"/>
              <w:bottom w:val="nil"/>
            </w:tcBorders>
          </w:tcPr>
          <w:p w:rsidR="00B14FC8" w:rsidRDefault="00560C5A">
            <w:pPr>
              <w:pStyle w:val="TableParagraph"/>
              <w:spacing w:line="330" w:lineRule="exact"/>
              <w:rPr>
                <w:b/>
                <w:sz w:val="28"/>
              </w:rPr>
            </w:pPr>
            <w:r>
              <w:rPr>
                <w:b/>
                <w:sz w:val="28"/>
              </w:rPr>
              <w:t>選):</w:t>
            </w:r>
          </w:p>
        </w:tc>
        <w:tc>
          <w:tcPr>
            <w:tcW w:w="8753" w:type="dxa"/>
            <w:tcBorders>
              <w:top w:val="nil"/>
              <w:bottom w:val="nil"/>
            </w:tcBorders>
          </w:tcPr>
          <w:p w:rsidR="00B14FC8" w:rsidRDefault="00560C5A">
            <w:pPr>
              <w:pStyle w:val="TableParagraph"/>
              <w:spacing w:line="331" w:lineRule="exact"/>
              <w:rPr>
                <w:sz w:val="28"/>
                <w:lang w:eastAsia="zh-TW"/>
              </w:rPr>
            </w:pPr>
            <w:r>
              <w:rPr>
                <w:sz w:val="28"/>
                <w:lang w:eastAsia="zh-TW"/>
              </w:rPr>
              <w:t>虐、家暴、天災等)□家族有自殺史</w:t>
            </w:r>
          </w:p>
        </w:tc>
      </w:tr>
      <w:tr w:rsidR="00B14FC8">
        <w:trPr>
          <w:trHeight w:hRule="exact" w:val="400"/>
        </w:trPr>
        <w:tc>
          <w:tcPr>
            <w:tcW w:w="1668" w:type="dxa"/>
            <w:tcBorders>
              <w:top w:val="nil"/>
              <w:bottom w:val="nil"/>
            </w:tcBorders>
          </w:tcPr>
          <w:p w:rsidR="00B14FC8" w:rsidRDefault="00B14FC8">
            <w:pPr>
              <w:rPr>
                <w:lang w:eastAsia="zh-TW"/>
              </w:rPr>
            </w:pPr>
          </w:p>
        </w:tc>
        <w:tc>
          <w:tcPr>
            <w:tcW w:w="8753" w:type="dxa"/>
            <w:tcBorders>
              <w:top w:val="nil"/>
              <w:bottom w:val="nil"/>
            </w:tcBorders>
          </w:tcPr>
          <w:p w:rsidR="00B14FC8" w:rsidRDefault="00560C5A">
            <w:pPr>
              <w:pStyle w:val="TableParagraph"/>
              <w:spacing w:line="331" w:lineRule="exact"/>
              <w:rPr>
                <w:b/>
                <w:sz w:val="28"/>
              </w:rPr>
            </w:pPr>
            <w:r>
              <w:rPr>
                <w:b/>
                <w:sz w:val="28"/>
              </w:rPr>
              <w:t>心理方面:</w:t>
            </w:r>
          </w:p>
        </w:tc>
      </w:tr>
      <w:tr w:rsidR="00B14FC8">
        <w:trPr>
          <w:trHeight w:hRule="exact" w:val="400"/>
        </w:trPr>
        <w:tc>
          <w:tcPr>
            <w:tcW w:w="1668" w:type="dxa"/>
            <w:tcBorders>
              <w:top w:val="nil"/>
              <w:bottom w:val="nil"/>
            </w:tcBorders>
          </w:tcPr>
          <w:p w:rsidR="00B14FC8" w:rsidRDefault="00B14FC8"/>
        </w:tc>
        <w:tc>
          <w:tcPr>
            <w:tcW w:w="8753" w:type="dxa"/>
            <w:tcBorders>
              <w:top w:val="nil"/>
              <w:bottom w:val="nil"/>
            </w:tcBorders>
          </w:tcPr>
          <w:p w:rsidR="00B14FC8" w:rsidRDefault="00560C5A">
            <w:pPr>
              <w:pStyle w:val="TableParagraph"/>
              <w:spacing w:line="330" w:lineRule="exact"/>
              <w:rPr>
                <w:sz w:val="28"/>
                <w:lang w:eastAsia="zh-TW"/>
              </w:rPr>
            </w:pPr>
            <w:r>
              <w:rPr>
                <w:sz w:val="28"/>
                <w:lang w:eastAsia="zh-TW"/>
              </w:rPr>
              <w:t>□情緒困擾(有憂鬱傾向，未達憂鬱症診斷)□情緒化特質(衝動控制</w:t>
            </w:r>
          </w:p>
        </w:tc>
      </w:tr>
      <w:tr w:rsidR="00B14FC8">
        <w:trPr>
          <w:trHeight w:hRule="exact" w:val="400"/>
        </w:trPr>
        <w:tc>
          <w:tcPr>
            <w:tcW w:w="1668" w:type="dxa"/>
            <w:tcBorders>
              <w:top w:val="nil"/>
              <w:bottom w:val="nil"/>
            </w:tcBorders>
          </w:tcPr>
          <w:p w:rsidR="00B14FC8" w:rsidRDefault="00B14FC8">
            <w:pPr>
              <w:rPr>
                <w:lang w:eastAsia="zh-TW"/>
              </w:rPr>
            </w:pPr>
          </w:p>
        </w:tc>
        <w:tc>
          <w:tcPr>
            <w:tcW w:w="8753" w:type="dxa"/>
            <w:tcBorders>
              <w:top w:val="nil"/>
              <w:bottom w:val="nil"/>
            </w:tcBorders>
          </w:tcPr>
          <w:p w:rsidR="00B14FC8" w:rsidRDefault="00560C5A">
            <w:pPr>
              <w:pStyle w:val="TableParagraph"/>
              <w:spacing w:line="330" w:lineRule="exact"/>
              <w:rPr>
                <w:sz w:val="28"/>
                <w:lang w:eastAsia="zh-TW"/>
              </w:rPr>
            </w:pPr>
            <w:r>
              <w:rPr>
                <w:sz w:val="28"/>
                <w:lang w:eastAsia="zh-TW"/>
              </w:rPr>
              <w:t>差、情緒穩定度差、情緒處理能力缺乏)□負向自我價值</w:t>
            </w:r>
          </w:p>
        </w:tc>
      </w:tr>
      <w:tr w:rsidR="00B14FC8">
        <w:trPr>
          <w:trHeight w:hRule="exact" w:val="400"/>
        </w:trPr>
        <w:tc>
          <w:tcPr>
            <w:tcW w:w="1668" w:type="dxa"/>
            <w:tcBorders>
              <w:top w:val="nil"/>
              <w:bottom w:val="nil"/>
            </w:tcBorders>
          </w:tcPr>
          <w:p w:rsidR="00B14FC8" w:rsidRDefault="00B14FC8">
            <w:pPr>
              <w:rPr>
                <w:lang w:eastAsia="zh-TW"/>
              </w:rPr>
            </w:pPr>
          </w:p>
        </w:tc>
        <w:tc>
          <w:tcPr>
            <w:tcW w:w="8753" w:type="dxa"/>
            <w:tcBorders>
              <w:top w:val="nil"/>
              <w:bottom w:val="nil"/>
            </w:tcBorders>
          </w:tcPr>
          <w:p w:rsidR="00B14FC8" w:rsidRDefault="00560C5A">
            <w:pPr>
              <w:pStyle w:val="TableParagraph"/>
              <w:tabs>
                <w:tab w:val="left" w:pos="3181"/>
              </w:tabs>
              <w:spacing w:line="331" w:lineRule="exact"/>
              <w:rPr>
                <w:sz w:val="28"/>
              </w:rPr>
            </w:pPr>
            <w:r>
              <w:rPr>
                <w:sz w:val="28"/>
              </w:rPr>
              <w:t>□其他（</w:t>
            </w:r>
            <w:r>
              <w:rPr>
                <w:sz w:val="28"/>
              </w:rPr>
              <w:tab/>
              <w:t>）</w:t>
            </w:r>
          </w:p>
        </w:tc>
      </w:tr>
      <w:tr w:rsidR="00B14FC8">
        <w:trPr>
          <w:trHeight w:hRule="exact" w:val="400"/>
        </w:trPr>
        <w:tc>
          <w:tcPr>
            <w:tcW w:w="1668" w:type="dxa"/>
            <w:tcBorders>
              <w:top w:val="nil"/>
              <w:bottom w:val="nil"/>
            </w:tcBorders>
          </w:tcPr>
          <w:p w:rsidR="00B14FC8" w:rsidRDefault="00B14FC8"/>
        </w:tc>
        <w:tc>
          <w:tcPr>
            <w:tcW w:w="8753" w:type="dxa"/>
            <w:tcBorders>
              <w:top w:val="nil"/>
              <w:bottom w:val="nil"/>
            </w:tcBorders>
          </w:tcPr>
          <w:p w:rsidR="00B14FC8" w:rsidRDefault="00560C5A">
            <w:pPr>
              <w:pStyle w:val="TableParagraph"/>
              <w:spacing w:line="330" w:lineRule="exact"/>
              <w:rPr>
                <w:b/>
                <w:sz w:val="28"/>
              </w:rPr>
            </w:pPr>
            <w:r>
              <w:rPr>
                <w:b/>
                <w:sz w:val="28"/>
              </w:rPr>
              <w:t>社會方面:</w:t>
            </w:r>
          </w:p>
        </w:tc>
      </w:tr>
      <w:tr w:rsidR="00B14FC8">
        <w:trPr>
          <w:trHeight w:hRule="exact" w:val="400"/>
        </w:trPr>
        <w:tc>
          <w:tcPr>
            <w:tcW w:w="1668" w:type="dxa"/>
            <w:tcBorders>
              <w:top w:val="nil"/>
              <w:bottom w:val="nil"/>
            </w:tcBorders>
          </w:tcPr>
          <w:p w:rsidR="00B14FC8" w:rsidRDefault="00B14FC8"/>
        </w:tc>
        <w:tc>
          <w:tcPr>
            <w:tcW w:w="8753" w:type="dxa"/>
            <w:tcBorders>
              <w:top w:val="nil"/>
              <w:bottom w:val="nil"/>
            </w:tcBorders>
          </w:tcPr>
          <w:p w:rsidR="00B14FC8" w:rsidRDefault="00560C5A">
            <w:pPr>
              <w:pStyle w:val="TableParagraph"/>
              <w:spacing w:line="330" w:lineRule="exact"/>
              <w:ind w:left="0" w:right="240"/>
              <w:jc w:val="right"/>
              <w:rPr>
                <w:sz w:val="28"/>
                <w:lang w:eastAsia="zh-TW"/>
              </w:rPr>
            </w:pPr>
            <w:r>
              <w:rPr>
                <w:w w:val="95"/>
                <w:sz w:val="28"/>
                <w:lang w:eastAsia="zh-TW"/>
              </w:rPr>
              <w:t>□男女朋友情感因素□家人情感因素(親子關係不睦、溝通不良)□非</w:t>
            </w:r>
          </w:p>
        </w:tc>
      </w:tr>
      <w:tr w:rsidR="00B14FC8">
        <w:trPr>
          <w:trHeight w:hRule="exact" w:val="400"/>
        </w:trPr>
        <w:tc>
          <w:tcPr>
            <w:tcW w:w="1668" w:type="dxa"/>
            <w:tcBorders>
              <w:top w:val="nil"/>
              <w:bottom w:val="nil"/>
            </w:tcBorders>
          </w:tcPr>
          <w:p w:rsidR="00B14FC8" w:rsidRDefault="00B14FC8">
            <w:pPr>
              <w:rPr>
                <w:lang w:eastAsia="zh-TW"/>
              </w:rPr>
            </w:pPr>
          </w:p>
        </w:tc>
        <w:tc>
          <w:tcPr>
            <w:tcW w:w="8753" w:type="dxa"/>
            <w:tcBorders>
              <w:top w:val="nil"/>
              <w:bottom w:val="nil"/>
            </w:tcBorders>
          </w:tcPr>
          <w:p w:rsidR="00B14FC8" w:rsidRDefault="00560C5A">
            <w:pPr>
              <w:pStyle w:val="TableParagraph"/>
              <w:spacing w:line="331" w:lineRule="exact"/>
              <w:rPr>
                <w:sz w:val="28"/>
                <w:lang w:eastAsia="zh-TW"/>
              </w:rPr>
            </w:pPr>
            <w:r>
              <w:rPr>
                <w:sz w:val="28"/>
                <w:lang w:eastAsia="zh-TW"/>
              </w:rPr>
              <w:t>以上兩類人際關係因素(同儕、同事等)□課業壓力□經濟因素</w:t>
            </w:r>
          </w:p>
        </w:tc>
      </w:tr>
      <w:tr w:rsidR="00B14FC8">
        <w:trPr>
          <w:trHeight w:hRule="exact" w:val="368"/>
        </w:trPr>
        <w:tc>
          <w:tcPr>
            <w:tcW w:w="1668" w:type="dxa"/>
            <w:tcBorders>
              <w:top w:val="nil"/>
            </w:tcBorders>
          </w:tcPr>
          <w:p w:rsidR="00B14FC8" w:rsidRDefault="00B14FC8">
            <w:pPr>
              <w:rPr>
                <w:lang w:eastAsia="zh-TW"/>
              </w:rPr>
            </w:pPr>
          </w:p>
        </w:tc>
        <w:tc>
          <w:tcPr>
            <w:tcW w:w="8753" w:type="dxa"/>
            <w:tcBorders>
              <w:top w:val="nil"/>
            </w:tcBorders>
          </w:tcPr>
          <w:p w:rsidR="00B14FC8" w:rsidRDefault="00560C5A">
            <w:pPr>
              <w:pStyle w:val="TableParagraph"/>
              <w:tabs>
                <w:tab w:val="left" w:pos="3181"/>
              </w:tabs>
              <w:spacing w:line="330" w:lineRule="exact"/>
              <w:rPr>
                <w:sz w:val="28"/>
              </w:rPr>
            </w:pPr>
            <w:r>
              <w:rPr>
                <w:sz w:val="28"/>
              </w:rPr>
              <w:t>□其他（</w:t>
            </w:r>
            <w:r>
              <w:rPr>
                <w:sz w:val="28"/>
              </w:rPr>
              <w:tab/>
              <w:t>）</w:t>
            </w:r>
          </w:p>
        </w:tc>
      </w:tr>
      <w:tr w:rsidR="00B14FC8">
        <w:trPr>
          <w:trHeight w:hRule="exact" w:val="410"/>
        </w:trPr>
        <w:tc>
          <w:tcPr>
            <w:tcW w:w="10421" w:type="dxa"/>
            <w:gridSpan w:val="2"/>
            <w:shd w:val="clear" w:color="auto" w:fill="C6D9F1"/>
          </w:tcPr>
          <w:p w:rsidR="00B14FC8" w:rsidRDefault="00560C5A">
            <w:pPr>
              <w:pStyle w:val="TableParagraph"/>
              <w:spacing w:before="1" w:line="240" w:lineRule="auto"/>
              <w:rPr>
                <w:b/>
                <w:sz w:val="28"/>
                <w:lang w:eastAsia="zh-TW"/>
              </w:rPr>
            </w:pPr>
            <w:r>
              <w:rPr>
                <w:b/>
                <w:sz w:val="28"/>
                <w:lang w:eastAsia="zh-TW"/>
              </w:rPr>
              <w:t>學校處理經驗描述(請針對事件發生後當時的實際處理經驗以列舉方式加以描述)</w:t>
            </w:r>
          </w:p>
        </w:tc>
      </w:tr>
      <w:tr w:rsidR="00B14FC8">
        <w:trPr>
          <w:trHeight w:hRule="exact" w:val="640"/>
        </w:trPr>
        <w:tc>
          <w:tcPr>
            <w:tcW w:w="1668" w:type="dxa"/>
            <w:tcBorders>
              <w:bottom w:val="nil"/>
            </w:tcBorders>
          </w:tcPr>
          <w:p w:rsidR="00B14FC8" w:rsidRDefault="00560C5A">
            <w:pPr>
              <w:pStyle w:val="TableParagraph"/>
              <w:spacing w:line="240" w:lineRule="auto"/>
              <w:rPr>
                <w:b/>
                <w:sz w:val="28"/>
              </w:rPr>
            </w:pPr>
            <w:r>
              <w:rPr>
                <w:b/>
                <w:sz w:val="28"/>
              </w:rPr>
              <w:t>處理流程</w:t>
            </w:r>
          </w:p>
        </w:tc>
        <w:tc>
          <w:tcPr>
            <w:tcW w:w="8753" w:type="dxa"/>
            <w:tcBorders>
              <w:bottom w:val="nil"/>
            </w:tcBorders>
          </w:tcPr>
          <w:p w:rsidR="00B14FC8" w:rsidRDefault="00560C5A">
            <w:pPr>
              <w:pStyle w:val="TableParagraph"/>
              <w:spacing w:line="240" w:lineRule="auto"/>
              <w:ind w:left="-5"/>
              <w:rPr>
                <w:b/>
                <w:sz w:val="28"/>
                <w:lang w:eastAsia="zh-TW"/>
              </w:rPr>
            </w:pPr>
            <w:r>
              <w:rPr>
                <w:rFonts w:ascii="Wingdings" w:eastAsia="Wingdings" w:hAnsi="Wingdings"/>
                <w:sz w:val="28"/>
                <w:lang w:eastAsia="zh-TW"/>
              </w:rPr>
              <w:t></w:t>
            </w:r>
            <w:r>
              <w:rPr>
                <w:rFonts w:ascii="Times New Roman" w:eastAsia="Times New Roman" w:hAnsi="Times New Roman"/>
                <w:sz w:val="28"/>
                <w:lang w:eastAsia="zh-TW"/>
              </w:rPr>
              <w:t xml:space="preserve"> </w:t>
            </w:r>
            <w:r>
              <w:rPr>
                <w:b/>
                <w:sz w:val="28"/>
                <w:lang w:eastAsia="zh-TW"/>
              </w:rPr>
              <w:t>學校協助處理單位(請依照各校編制填寫):</w:t>
            </w:r>
          </w:p>
        </w:tc>
      </w:tr>
      <w:tr w:rsidR="00B14FC8">
        <w:trPr>
          <w:trHeight w:hRule="exact" w:val="1000"/>
        </w:trPr>
        <w:tc>
          <w:tcPr>
            <w:tcW w:w="1668" w:type="dxa"/>
            <w:tcBorders>
              <w:top w:val="nil"/>
              <w:bottom w:val="nil"/>
            </w:tcBorders>
          </w:tcPr>
          <w:p w:rsidR="00B14FC8" w:rsidRDefault="00B14FC8">
            <w:pPr>
              <w:rPr>
                <w:lang w:eastAsia="zh-TW"/>
              </w:rPr>
            </w:pPr>
          </w:p>
        </w:tc>
        <w:tc>
          <w:tcPr>
            <w:tcW w:w="8753" w:type="dxa"/>
            <w:tcBorders>
              <w:top w:val="nil"/>
              <w:bottom w:val="nil"/>
            </w:tcBorders>
          </w:tcPr>
          <w:p w:rsidR="00B14FC8" w:rsidRDefault="00560C5A">
            <w:pPr>
              <w:pStyle w:val="TableParagraph"/>
              <w:spacing w:before="165" w:line="240" w:lineRule="auto"/>
              <w:ind w:left="-5"/>
              <w:rPr>
                <w:b/>
                <w:sz w:val="28"/>
                <w:lang w:eastAsia="zh-TW"/>
              </w:rPr>
            </w:pPr>
            <w:r>
              <w:rPr>
                <w:rFonts w:ascii="Wingdings" w:eastAsia="Wingdings" w:hAnsi="Wingdings"/>
                <w:sz w:val="28"/>
                <w:lang w:eastAsia="zh-TW"/>
              </w:rPr>
              <w:t></w:t>
            </w:r>
            <w:r>
              <w:rPr>
                <w:rFonts w:ascii="Times New Roman" w:eastAsia="Times New Roman" w:hAnsi="Times New Roman"/>
                <w:sz w:val="28"/>
                <w:lang w:eastAsia="zh-TW"/>
              </w:rPr>
              <w:t xml:space="preserve"> </w:t>
            </w:r>
            <w:r>
              <w:rPr>
                <w:b/>
                <w:sz w:val="28"/>
                <w:lang w:eastAsia="zh-TW"/>
              </w:rPr>
              <w:t>人力支援狀況(請依照各校編制填寫):</w:t>
            </w:r>
          </w:p>
        </w:tc>
      </w:tr>
      <w:tr w:rsidR="00B14FC8">
        <w:trPr>
          <w:trHeight w:hRule="exact" w:val="801"/>
        </w:trPr>
        <w:tc>
          <w:tcPr>
            <w:tcW w:w="1668" w:type="dxa"/>
            <w:tcBorders>
              <w:top w:val="nil"/>
              <w:bottom w:val="nil"/>
            </w:tcBorders>
          </w:tcPr>
          <w:p w:rsidR="00B14FC8" w:rsidRDefault="00B14FC8">
            <w:pPr>
              <w:rPr>
                <w:lang w:eastAsia="zh-TW"/>
              </w:rPr>
            </w:pPr>
          </w:p>
        </w:tc>
        <w:tc>
          <w:tcPr>
            <w:tcW w:w="8753" w:type="dxa"/>
            <w:tcBorders>
              <w:top w:val="nil"/>
              <w:bottom w:val="nil"/>
            </w:tcBorders>
          </w:tcPr>
          <w:p w:rsidR="00B14FC8" w:rsidRDefault="00B14FC8">
            <w:pPr>
              <w:pStyle w:val="TableParagraph"/>
              <w:spacing w:before="12" w:line="240" w:lineRule="auto"/>
              <w:ind w:left="0"/>
              <w:rPr>
                <w:b/>
                <w:sz w:val="27"/>
                <w:lang w:eastAsia="zh-TW"/>
              </w:rPr>
            </w:pPr>
          </w:p>
          <w:p w:rsidR="00B14FC8" w:rsidRDefault="00560C5A">
            <w:pPr>
              <w:pStyle w:val="TableParagraph"/>
              <w:spacing w:line="240" w:lineRule="auto"/>
              <w:ind w:left="-5"/>
              <w:rPr>
                <w:b/>
                <w:sz w:val="28"/>
              </w:rPr>
            </w:pPr>
            <w:r>
              <w:rPr>
                <w:rFonts w:ascii="Wingdings" w:eastAsia="Wingdings" w:hAnsi="Wingdings"/>
                <w:sz w:val="28"/>
              </w:rPr>
              <w:t></w:t>
            </w:r>
            <w:r>
              <w:rPr>
                <w:rFonts w:ascii="Times New Roman" w:eastAsia="Times New Roman" w:hAnsi="Times New Roman"/>
                <w:sz w:val="28"/>
              </w:rPr>
              <w:t xml:space="preserve"> </w:t>
            </w:r>
            <w:r>
              <w:rPr>
                <w:b/>
                <w:sz w:val="28"/>
              </w:rPr>
              <w:t>事件處理流程:</w:t>
            </w:r>
          </w:p>
        </w:tc>
      </w:tr>
      <w:tr w:rsidR="00B14FC8">
        <w:trPr>
          <w:trHeight w:hRule="exact" w:val="600"/>
        </w:trPr>
        <w:tc>
          <w:tcPr>
            <w:tcW w:w="1668" w:type="dxa"/>
            <w:tcBorders>
              <w:top w:val="nil"/>
              <w:bottom w:val="nil"/>
            </w:tcBorders>
          </w:tcPr>
          <w:p w:rsidR="00B14FC8" w:rsidRDefault="00B14FC8"/>
        </w:tc>
        <w:tc>
          <w:tcPr>
            <w:tcW w:w="8753" w:type="dxa"/>
            <w:tcBorders>
              <w:top w:val="nil"/>
              <w:bottom w:val="nil"/>
            </w:tcBorders>
          </w:tcPr>
          <w:p w:rsidR="00B14FC8" w:rsidRDefault="00560C5A">
            <w:pPr>
              <w:pStyle w:val="TableParagraph"/>
              <w:spacing w:line="330" w:lineRule="exact"/>
              <w:rPr>
                <w:sz w:val="28"/>
              </w:rPr>
            </w:pPr>
            <w:r>
              <w:rPr>
                <w:sz w:val="28"/>
              </w:rPr>
              <w:t>1.第一現場發現者:</w:t>
            </w:r>
          </w:p>
        </w:tc>
      </w:tr>
      <w:tr w:rsidR="00B14FC8">
        <w:trPr>
          <w:trHeight w:hRule="exact" w:val="800"/>
        </w:trPr>
        <w:tc>
          <w:tcPr>
            <w:tcW w:w="1668" w:type="dxa"/>
            <w:tcBorders>
              <w:top w:val="nil"/>
              <w:bottom w:val="nil"/>
            </w:tcBorders>
          </w:tcPr>
          <w:p w:rsidR="00B14FC8" w:rsidRDefault="00B14FC8"/>
        </w:tc>
        <w:tc>
          <w:tcPr>
            <w:tcW w:w="8753" w:type="dxa"/>
            <w:tcBorders>
              <w:top w:val="nil"/>
              <w:bottom w:val="nil"/>
            </w:tcBorders>
          </w:tcPr>
          <w:p w:rsidR="00B14FC8" w:rsidRDefault="00560C5A">
            <w:pPr>
              <w:pStyle w:val="TableParagraph"/>
              <w:spacing w:before="164" w:line="240" w:lineRule="auto"/>
              <w:rPr>
                <w:sz w:val="28"/>
              </w:rPr>
            </w:pPr>
            <w:r>
              <w:rPr>
                <w:sz w:val="28"/>
              </w:rPr>
              <w:t>2.第一現場處理者:</w:t>
            </w:r>
          </w:p>
        </w:tc>
      </w:tr>
      <w:tr w:rsidR="00B14FC8">
        <w:trPr>
          <w:trHeight w:hRule="exact" w:val="800"/>
        </w:trPr>
        <w:tc>
          <w:tcPr>
            <w:tcW w:w="1668" w:type="dxa"/>
            <w:tcBorders>
              <w:top w:val="nil"/>
              <w:bottom w:val="nil"/>
            </w:tcBorders>
          </w:tcPr>
          <w:p w:rsidR="00B14FC8" w:rsidRDefault="00B14FC8"/>
        </w:tc>
        <w:tc>
          <w:tcPr>
            <w:tcW w:w="8753" w:type="dxa"/>
            <w:tcBorders>
              <w:top w:val="nil"/>
              <w:bottom w:val="nil"/>
            </w:tcBorders>
          </w:tcPr>
          <w:p w:rsidR="00B14FC8" w:rsidRDefault="00560C5A">
            <w:pPr>
              <w:pStyle w:val="TableParagraph"/>
              <w:spacing w:before="164" w:line="240" w:lineRule="auto"/>
              <w:rPr>
                <w:sz w:val="28"/>
              </w:rPr>
            </w:pPr>
            <w:r>
              <w:rPr>
                <w:sz w:val="28"/>
              </w:rPr>
              <w:t>3.</w:t>
            </w:r>
          </w:p>
        </w:tc>
      </w:tr>
      <w:tr w:rsidR="00B14FC8">
        <w:trPr>
          <w:trHeight w:hRule="exact" w:val="800"/>
        </w:trPr>
        <w:tc>
          <w:tcPr>
            <w:tcW w:w="1668" w:type="dxa"/>
            <w:tcBorders>
              <w:top w:val="nil"/>
              <w:bottom w:val="nil"/>
            </w:tcBorders>
          </w:tcPr>
          <w:p w:rsidR="00B14FC8" w:rsidRDefault="00B14FC8"/>
        </w:tc>
        <w:tc>
          <w:tcPr>
            <w:tcW w:w="8753" w:type="dxa"/>
            <w:tcBorders>
              <w:top w:val="nil"/>
              <w:bottom w:val="nil"/>
            </w:tcBorders>
          </w:tcPr>
          <w:p w:rsidR="00B14FC8" w:rsidRDefault="00560C5A">
            <w:pPr>
              <w:pStyle w:val="TableParagraph"/>
              <w:spacing w:before="164" w:line="240" w:lineRule="auto"/>
              <w:rPr>
                <w:sz w:val="28"/>
              </w:rPr>
            </w:pPr>
            <w:r>
              <w:rPr>
                <w:sz w:val="28"/>
              </w:rPr>
              <w:t>4.</w:t>
            </w:r>
          </w:p>
        </w:tc>
      </w:tr>
      <w:tr w:rsidR="00B14FC8">
        <w:trPr>
          <w:trHeight w:hRule="exact" w:val="600"/>
        </w:trPr>
        <w:tc>
          <w:tcPr>
            <w:tcW w:w="1668" w:type="dxa"/>
            <w:tcBorders>
              <w:top w:val="nil"/>
              <w:bottom w:val="nil"/>
            </w:tcBorders>
          </w:tcPr>
          <w:p w:rsidR="00B14FC8" w:rsidRDefault="00B14FC8"/>
        </w:tc>
        <w:tc>
          <w:tcPr>
            <w:tcW w:w="8753" w:type="dxa"/>
            <w:tcBorders>
              <w:top w:val="nil"/>
              <w:bottom w:val="nil"/>
            </w:tcBorders>
          </w:tcPr>
          <w:p w:rsidR="00B14FC8" w:rsidRDefault="00560C5A">
            <w:pPr>
              <w:pStyle w:val="TableParagraph"/>
              <w:spacing w:before="164" w:line="240" w:lineRule="auto"/>
              <w:rPr>
                <w:sz w:val="28"/>
              </w:rPr>
            </w:pPr>
            <w:r>
              <w:rPr>
                <w:sz w:val="28"/>
              </w:rPr>
              <w:t>5.</w:t>
            </w:r>
          </w:p>
        </w:tc>
      </w:tr>
      <w:tr w:rsidR="00B14FC8">
        <w:trPr>
          <w:trHeight w:hRule="exact" w:val="369"/>
        </w:trPr>
        <w:tc>
          <w:tcPr>
            <w:tcW w:w="1668" w:type="dxa"/>
            <w:tcBorders>
              <w:top w:val="nil"/>
            </w:tcBorders>
          </w:tcPr>
          <w:p w:rsidR="00B14FC8" w:rsidRDefault="00B14FC8"/>
        </w:tc>
        <w:tc>
          <w:tcPr>
            <w:tcW w:w="8753" w:type="dxa"/>
            <w:tcBorders>
              <w:top w:val="nil"/>
            </w:tcBorders>
          </w:tcPr>
          <w:p w:rsidR="00B14FC8" w:rsidRDefault="00560C5A">
            <w:pPr>
              <w:pStyle w:val="TableParagraph"/>
              <w:spacing w:line="330" w:lineRule="exact"/>
              <w:rPr>
                <w:sz w:val="28"/>
                <w:lang w:eastAsia="zh-TW"/>
              </w:rPr>
            </w:pPr>
            <w:r>
              <w:rPr>
                <w:sz w:val="28"/>
                <w:lang w:eastAsia="zh-TW"/>
              </w:rPr>
              <w:t>(若表格不敷使用請自行增列)</w:t>
            </w:r>
          </w:p>
        </w:tc>
      </w:tr>
      <w:tr w:rsidR="00B14FC8">
        <w:trPr>
          <w:trHeight w:hRule="exact" w:val="441"/>
        </w:trPr>
        <w:tc>
          <w:tcPr>
            <w:tcW w:w="1668" w:type="dxa"/>
            <w:tcBorders>
              <w:bottom w:val="nil"/>
            </w:tcBorders>
          </w:tcPr>
          <w:p w:rsidR="00B14FC8" w:rsidRDefault="00560C5A">
            <w:pPr>
              <w:pStyle w:val="TableParagraph"/>
              <w:spacing w:line="240" w:lineRule="auto"/>
              <w:rPr>
                <w:b/>
                <w:sz w:val="28"/>
              </w:rPr>
            </w:pPr>
            <w:r>
              <w:rPr>
                <w:b/>
                <w:sz w:val="28"/>
              </w:rPr>
              <w:t>自我檢討與</w:t>
            </w:r>
          </w:p>
        </w:tc>
        <w:tc>
          <w:tcPr>
            <w:tcW w:w="8753" w:type="dxa"/>
            <w:tcBorders>
              <w:bottom w:val="nil"/>
            </w:tcBorders>
          </w:tcPr>
          <w:p w:rsidR="00B14FC8" w:rsidRDefault="00560C5A">
            <w:pPr>
              <w:pStyle w:val="TableParagraph"/>
              <w:spacing w:line="240" w:lineRule="auto"/>
              <w:ind w:left="-5"/>
              <w:rPr>
                <w:b/>
                <w:sz w:val="28"/>
              </w:rPr>
            </w:pPr>
            <w:r>
              <w:rPr>
                <w:rFonts w:ascii="Wingdings" w:eastAsia="Wingdings" w:hAnsi="Wingdings"/>
                <w:sz w:val="28"/>
              </w:rPr>
              <w:t></w:t>
            </w:r>
            <w:r>
              <w:rPr>
                <w:rFonts w:ascii="Times New Roman" w:eastAsia="Times New Roman" w:hAnsi="Times New Roman"/>
                <w:sz w:val="28"/>
              </w:rPr>
              <w:t xml:space="preserve"> </w:t>
            </w:r>
            <w:r>
              <w:rPr>
                <w:b/>
                <w:sz w:val="28"/>
              </w:rPr>
              <w:t>處理過程之優點</w:t>
            </w:r>
          </w:p>
        </w:tc>
      </w:tr>
      <w:tr w:rsidR="00B14FC8">
        <w:trPr>
          <w:trHeight w:hRule="exact" w:val="369"/>
        </w:trPr>
        <w:tc>
          <w:tcPr>
            <w:tcW w:w="1668" w:type="dxa"/>
            <w:tcBorders>
              <w:top w:val="nil"/>
            </w:tcBorders>
          </w:tcPr>
          <w:p w:rsidR="00B14FC8" w:rsidRDefault="00560C5A">
            <w:pPr>
              <w:pStyle w:val="TableParagraph"/>
              <w:spacing w:line="330" w:lineRule="exact"/>
              <w:rPr>
                <w:b/>
                <w:sz w:val="28"/>
              </w:rPr>
            </w:pPr>
            <w:r>
              <w:rPr>
                <w:b/>
                <w:sz w:val="28"/>
              </w:rPr>
              <w:t>建議</w:t>
            </w:r>
          </w:p>
        </w:tc>
        <w:tc>
          <w:tcPr>
            <w:tcW w:w="8753" w:type="dxa"/>
            <w:tcBorders>
              <w:top w:val="nil"/>
            </w:tcBorders>
          </w:tcPr>
          <w:p w:rsidR="00B14FC8" w:rsidRDefault="00560C5A">
            <w:pPr>
              <w:pStyle w:val="TableParagraph"/>
              <w:spacing w:line="330" w:lineRule="exact"/>
              <w:rPr>
                <w:sz w:val="28"/>
              </w:rPr>
            </w:pPr>
            <w:r>
              <w:rPr>
                <w:sz w:val="28"/>
              </w:rPr>
              <w:t>1.</w:t>
            </w:r>
          </w:p>
        </w:tc>
      </w:tr>
    </w:tbl>
    <w:p w:rsidR="00B14FC8" w:rsidRDefault="00B14FC8">
      <w:pPr>
        <w:spacing w:line="330" w:lineRule="exact"/>
        <w:rPr>
          <w:sz w:val="28"/>
        </w:rPr>
        <w:sectPr w:rsidR="00B14FC8">
          <w:pgSz w:w="11910" w:h="16840"/>
          <w:pgMar w:top="860" w:right="620" w:bottom="280" w:left="62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753"/>
      </w:tblGrid>
      <w:tr w:rsidR="00B14FC8">
        <w:trPr>
          <w:trHeight w:hRule="exact" w:val="442"/>
        </w:trPr>
        <w:tc>
          <w:tcPr>
            <w:tcW w:w="1668" w:type="dxa"/>
            <w:vMerge w:val="restart"/>
          </w:tcPr>
          <w:p w:rsidR="00B14FC8" w:rsidRDefault="00B14FC8"/>
        </w:tc>
        <w:tc>
          <w:tcPr>
            <w:tcW w:w="8753" w:type="dxa"/>
            <w:tcBorders>
              <w:bottom w:val="nil"/>
            </w:tcBorders>
          </w:tcPr>
          <w:p w:rsidR="00B14FC8" w:rsidRDefault="00560C5A">
            <w:pPr>
              <w:pStyle w:val="TableParagraph"/>
              <w:spacing w:before="1" w:line="240" w:lineRule="auto"/>
              <w:rPr>
                <w:sz w:val="28"/>
              </w:rPr>
            </w:pPr>
            <w:r>
              <w:rPr>
                <w:sz w:val="28"/>
              </w:rPr>
              <w:t>2.</w:t>
            </w:r>
          </w:p>
        </w:tc>
      </w:tr>
      <w:tr w:rsidR="00B14FC8">
        <w:trPr>
          <w:trHeight w:hRule="exact" w:val="398"/>
        </w:trPr>
        <w:tc>
          <w:tcPr>
            <w:tcW w:w="1668" w:type="dxa"/>
            <w:vMerge/>
          </w:tcPr>
          <w:p w:rsidR="00B14FC8" w:rsidRDefault="00B14FC8"/>
        </w:tc>
        <w:tc>
          <w:tcPr>
            <w:tcW w:w="8753" w:type="dxa"/>
            <w:tcBorders>
              <w:top w:val="nil"/>
              <w:bottom w:val="nil"/>
            </w:tcBorders>
          </w:tcPr>
          <w:p w:rsidR="00B14FC8" w:rsidRDefault="00560C5A">
            <w:pPr>
              <w:pStyle w:val="TableParagraph"/>
              <w:spacing w:line="330" w:lineRule="exact"/>
              <w:rPr>
                <w:sz w:val="28"/>
              </w:rPr>
            </w:pPr>
            <w:r>
              <w:rPr>
                <w:sz w:val="28"/>
              </w:rPr>
              <w:t>3.</w:t>
            </w:r>
          </w:p>
        </w:tc>
      </w:tr>
      <w:tr w:rsidR="00B14FC8">
        <w:trPr>
          <w:trHeight w:hRule="exact" w:val="401"/>
        </w:trPr>
        <w:tc>
          <w:tcPr>
            <w:tcW w:w="1668" w:type="dxa"/>
            <w:vMerge/>
          </w:tcPr>
          <w:p w:rsidR="00B14FC8" w:rsidRDefault="00B14FC8"/>
        </w:tc>
        <w:tc>
          <w:tcPr>
            <w:tcW w:w="8753" w:type="dxa"/>
            <w:tcBorders>
              <w:top w:val="nil"/>
              <w:bottom w:val="nil"/>
            </w:tcBorders>
          </w:tcPr>
          <w:p w:rsidR="00B14FC8" w:rsidRDefault="00560C5A">
            <w:pPr>
              <w:pStyle w:val="TableParagraph"/>
              <w:spacing w:line="335" w:lineRule="exact"/>
              <w:ind w:left="-5"/>
              <w:rPr>
                <w:b/>
                <w:sz w:val="28"/>
              </w:rPr>
            </w:pPr>
            <w:r>
              <w:rPr>
                <w:rFonts w:ascii="Wingdings" w:eastAsia="Wingdings" w:hAnsi="Wingdings"/>
                <w:sz w:val="28"/>
              </w:rPr>
              <w:t></w:t>
            </w:r>
            <w:r>
              <w:rPr>
                <w:rFonts w:ascii="Times New Roman" w:eastAsia="Times New Roman" w:hAnsi="Times New Roman"/>
                <w:sz w:val="28"/>
              </w:rPr>
              <w:t xml:space="preserve"> </w:t>
            </w:r>
            <w:r>
              <w:rPr>
                <w:b/>
                <w:sz w:val="28"/>
              </w:rPr>
              <w:t>處理過程之缺點</w:t>
            </w:r>
          </w:p>
        </w:tc>
      </w:tr>
      <w:tr w:rsidR="00B14FC8">
        <w:trPr>
          <w:trHeight w:hRule="exact" w:val="400"/>
        </w:trPr>
        <w:tc>
          <w:tcPr>
            <w:tcW w:w="1668" w:type="dxa"/>
            <w:vMerge/>
          </w:tcPr>
          <w:p w:rsidR="00B14FC8" w:rsidRDefault="00B14FC8"/>
        </w:tc>
        <w:tc>
          <w:tcPr>
            <w:tcW w:w="8753" w:type="dxa"/>
            <w:tcBorders>
              <w:top w:val="nil"/>
              <w:bottom w:val="nil"/>
            </w:tcBorders>
          </w:tcPr>
          <w:p w:rsidR="00B14FC8" w:rsidRDefault="00560C5A">
            <w:pPr>
              <w:pStyle w:val="TableParagraph"/>
              <w:spacing w:line="331" w:lineRule="exact"/>
              <w:rPr>
                <w:sz w:val="28"/>
              </w:rPr>
            </w:pPr>
            <w:r>
              <w:rPr>
                <w:sz w:val="28"/>
              </w:rPr>
              <w:t>1.</w:t>
            </w:r>
          </w:p>
        </w:tc>
      </w:tr>
      <w:tr w:rsidR="00B14FC8">
        <w:trPr>
          <w:trHeight w:hRule="exact" w:val="400"/>
        </w:trPr>
        <w:tc>
          <w:tcPr>
            <w:tcW w:w="1668" w:type="dxa"/>
            <w:vMerge/>
          </w:tcPr>
          <w:p w:rsidR="00B14FC8" w:rsidRDefault="00B14FC8"/>
        </w:tc>
        <w:tc>
          <w:tcPr>
            <w:tcW w:w="8753" w:type="dxa"/>
            <w:tcBorders>
              <w:top w:val="nil"/>
              <w:bottom w:val="nil"/>
            </w:tcBorders>
          </w:tcPr>
          <w:p w:rsidR="00B14FC8" w:rsidRDefault="00560C5A">
            <w:pPr>
              <w:pStyle w:val="TableParagraph"/>
              <w:spacing w:line="330" w:lineRule="exact"/>
              <w:rPr>
                <w:sz w:val="28"/>
              </w:rPr>
            </w:pPr>
            <w:r>
              <w:rPr>
                <w:sz w:val="28"/>
              </w:rPr>
              <w:t>2.</w:t>
            </w:r>
          </w:p>
        </w:tc>
      </w:tr>
      <w:tr w:rsidR="00B14FC8">
        <w:trPr>
          <w:trHeight w:hRule="exact" w:val="399"/>
        </w:trPr>
        <w:tc>
          <w:tcPr>
            <w:tcW w:w="1668" w:type="dxa"/>
            <w:vMerge/>
          </w:tcPr>
          <w:p w:rsidR="00B14FC8" w:rsidRDefault="00B14FC8"/>
        </w:tc>
        <w:tc>
          <w:tcPr>
            <w:tcW w:w="8753" w:type="dxa"/>
            <w:tcBorders>
              <w:top w:val="nil"/>
              <w:bottom w:val="nil"/>
            </w:tcBorders>
          </w:tcPr>
          <w:p w:rsidR="00B14FC8" w:rsidRDefault="00560C5A">
            <w:pPr>
              <w:pStyle w:val="TableParagraph"/>
              <w:spacing w:line="330" w:lineRule="exact"/>
              <w:rPr>
                <w:sz w:val="28"/>
              </w:rPr>
            </w:pPr>
            <w:r>
              <w:rPr>
                <w:sz w:val="28"/>
              </w:rPr>
              <w:t>3.</w:t>
            </w:r>
          </w:p>
        </w:tc>
      </w:tr>
      <w:tr w:rsidR="00B14FC8">
        <w:trPr>
          <w:trHeight w:hRule="exact" w:val="401"/>
        </w:trPr>
        <w:tc>
          <w:tcPr>
            <w:tcW w:w="1668" w:type="dxa"/>
            <w:vMerge/>
          </w:tcPr>
          <w:p w:rsidR="00B14FC8" w:rsidRDefault="00B14FC8"/>
        </w:tc>
        <w:tc>
          <w:tcPr>
            <w:tcW w:w="8753" w:type="dxa"/>
            <w:tcBorders>
              <w:top w:val="nil"/>
              <w:bottom w:val="nil"/>
            </w:tcBorders>
          </w:tcPr>
          <w:p w:rsidR="00B14FC8" w:rsidRDefault="00560C5A">
            <w:pPr>
              <w:pStyle w:val="TableParagraph"/>
              <w:spacing w:line="336" w:lineRule="exact"/>
              <w:ind w:left="-5"/>
              <w:rPr>
                <w:b/>
                <w:sz w:val="28"/>
              </w:rPr>
            </w:pPr>
            <w:r>
              <w:rPr>
                <w:rFonts w:ascii="Wingdings" w:eastAsia="Wingdings" w:hAnsi="Wingdings"/>
                <w:sz w:val="28"/>
              </w:rPr>
              <w:t></w:t>
            </w:r>
            <w:r>
              <w:rPr>
                <w:rFonts w:ascii="Times New Roman" w:eastAsia="Times New Roman" w:hAnsi="Times New Roman"/>
                <w:sz w:val="28"/>
              </w:rPr>
              <w:t xml:space="preserve"> </w:t>
            </w:r>
            <w:r>
              <w:rPr>
                <w:b/>
                <w:sz w:val="28"/>
              </w:rPr>
              <w:t>執行困境</w:t>
            </w:r>
          </w:p>
        </w:tc>
      </w:tr>
      <w:tr w:rsidR="00B14FC8">
        <w:trPr>
          <w:trHeight w:hRule="exact" w:val="400"/>
        </w:trPr>
        <w:tc>
          <w:tcPr>
            <w:tcW w:w="1668" w:type="dxa"/>
            <w:vMerge/>
          </w:tcPr>
          <w:p w:rsidR="00B14FC8" w:rsidRDefault="00B14FC8"/>
        </w:tc>
        <w:tc>
          <w:tcPr>
            <w:tcW w:w="8753" w:type="dxa"/>
            <w:tcBorders>
              <w:top w:val="nil"/>
              <w:bottom w:val="nil"/>
            </w:tcBorders>
          </w:tcPr>
          <w:p w:rsidR="00B14FC8" w:rsidRDefault="00560C5A">
            <w:pPr>
              <w:pStyle w:val="TableParagraph"/>
              <w:spacing w:line="330" w:lineRule="exact"/>
              <w:rPr>
                <w:sz w:val="28"/>
              </w:rPr>
            </w:pPr>
            <w:r>
              <w:rPr>
                <w:sz w:val="28"/>
              </w:rPr>
              <w:t>1.</w:t>
            </w:r>
          </w:p>
        </w:tc>
      </w:tr>
      <w:tr w:rsidR="00B14FC8">
        <w:trPr>
          <w:trHeight w:hRule="exact" w:val="400"/>
        </w:trPr>
        <w:tc>
          <w:tcPr>
            <w:tcW w:w="1668" w:type="dxa"/>
            <w:vMerge/>
          </w:tcPr>
          <w:p w:rsidR="00B14FC8" w:rsidRDefault="00B14FC8"/>
        </w:tc>
        <w:tc>
          <w:tcPr>
            <w:tcW w:w="8753" w:type="dxa"/>
            <w:tcBorders>
              <w:top w:val="nil"/>
              <w:bottom w:val="nil"/>
            </w:tcBorders>
          </w:tcPr>
          <w:p w:rsidR="00B14FC8" w:rsidRDefault="00560C5A">
            <w:pPr>
              <w:pStyle w:val="TableParagraph"/>
              <w:spacing w:line="330" w:lineRule="exact"/>
              <w:rPr>
                <w:sz w:val="28"/>
              </w:rPr>
            </w:pPr>
            <w:r>
              <w:rPr>
                <w:sz w:val="28"/>
              </w:rPr>
              <w:t>2.</w:t>
            </w:r>
          </w:p>
        </w:tc>
      </w:tr>
      <w:tr w:rsidR="00B14FC8">
        <w:trPr>
          <w:trHeight w:hRule="exact" w:val="399"/>
        </w:trPr>
        <w:tc>
          <w:tcPr>
            <w:tcW w:w="1668" w:type="dxa"/>
            <w:vMerge/>
          </w:tcPr>
          <w:p w:rsidR="00B14FC8" w:rsidRDefault="00B14FC8"/>
        </w:tc>
        <w:tc>
          <w:tcPr>
            <w:tcW w:w="8753" w:type="dxa"/>
            <w:tcBorders>
              <w:top w:val="nil"/>
              <w:bottom w:val="nil"/>
            </w:tcBorders>
          </w:tcPr>
          <w:p w:rsidR="00B14FC8" w:rsidRDefault="00560C5A">
            <w:pPr>
              <w:pStyle w:val="TableParagraph"/>
              <w:spacing w:line="331" w:lineRule="exact"/>
              <w:rPr>
                <w:sz w:val="28"/>
              </w:rPr>
            </w:pPr>
            <w:r>
              <w:rPr>
                <w:sz w:val="28"/>
              </w:rPr>
              <w:t>3.</w:t>
            </w:r>
          </w:p>
        </w:tc>
      </w:tr>
      <w:tr w:rsidR="00B14FC8">
        <w:trPr>
          <w:trHeight w:hRule="exact" w:val="401"/>
        </w:trPr>
        <w:tc>
          <w:tcPr>
            <w:tcW w:w="1668" w:type="dxa"/>
            <w:vMerge/>
          </w:tcPr>
          <w:p w:rsidR="00B14FC8" w:rsidRDefault="00B14FC8"/>
        </w:tc>
        <w:tc>
          <w:tcPr>
            <w:tcW w:w="8753" w:type="dxa"/>
            <w:tcBorders>
              <w:top w:val="nil"/>
              <w:bottom w:val="nil"/>
            </w:tcBorders>
          </w:tcPr>
          <w:p w:rsidR="00B14FC8" w:rsidRDefault="00560C5A">
            <w:pPr>
              <w:pStyle w:val="TableParagraph"/>
              <w:spacing w:line="335" w:lineRule="exact"/>
              <w:ind w:left="-5"/>
              <w:rPr>
                <w:b/>
                <w:sz w:val="28"/>
                <w:lang w:eastAsia="zh-TW"/>
              </w:rPr>
            </w:pPr>
            <w:r>
              <w:rPr>
                <w:rFonts w:ascii="Wingdings" w:eastAsia="Wingdings" w:hAnsi="Wingdings"/>
                <w:sz w:val="28"/>
                <w:lang w:eastAsia="zh-TW"/>
              </w:rPr>
              <w:t></w:t>
            </w:r>
            <w:r>
              <w:rPr>
                <w:rFonts w:ascii="Times New Roman" w:eastAsia="Times New Roman" w:hAnsi="Times New Roman"/>
                <w:sz w:val="28"/>
                <w:lang w:eastAsia="zh-TW"/>
              </w:rPr>
              <w:t xml:space="preserve"> </w:t>
            </w:r>
            <w:r>
              <w:rPr>
                <w:b/>
                <w:sz w:val="28"/>
                <w:lang w:eastAsia="zh-TW"/>
              </w:rPr>
              <w:t>未來建議(可針對自己及他校的建議):</w:t>
            </w:r>
          </w:p>
        </w:tc>
      </w:tr>
      <w:tr w:rsidR="00B14FC8">
        <w:trPr>
          <w:trHeight w:hRule="exact" w:val="400"/>
        </w:trPr>
        <w:tc>
          <w:tcPr>
            <w:tcW w:w="1668" w:type="dxa"/>
            <w:vMerge/>
          </w:tcPr>
          <w:p w:rsidR="00B14FC8" w:rsidRDefault="00B14FC8">
            <w:pPr>
              <w:rPr>
                <w:lang w:eastAsia="zh-TW"/>
              </w:rPr>
            </w:pPr>
          </w:p>
        </w:tc>
        <w:tc>
          <w:tcPr>
            <w:tcW w:w="8753" w:type="dxa"/>
            <w:tcBorders>
              <w:top w:val="nil"/>
              <w:bottom w:val="nil"/>
            </w:tcBorders>
          </w:tcPr>
          <w:p w:rsidR="00B14FC8" w:rsidRDefault="00560C5A">
            <w:pPr>
              <w:pStyle w:val="TableParagraph"/>
              <w:spacing w:line="330" w:lineRule="exact"/>
              <w:rPr>
                <w:sz w:val="28"/>
              </w:rPr>
            </w:pPr>
            <w:r>
              <w:rPr>
                <w:sz w:val="28"/>
              </w:rPr>
              <w:t>1.</w:t>
            </w:r>
          </w:p>
        </w:tc>
      </w:tr>
      <w:tr w:rsidR="00B14FC8">
        <w:trPr>
          <w:trHeight w:hRule="exact" w:val="400"/>
        </w:trPr>
        <w:tc>
          <w:tcPr>
            <w:tcW w:w="1668" w:type="dxa"/>
            <w:vMerge/>
          </w:tcPr>
          <w:p w:rsidR="00B14FC8" w:rsidRDefault="00B14FC8"/>
        </w:tc>
        <w:tc>
          <w:tcPr>
            <w:tcW w:w="8753" w:type="dxa"/>
            <w:tcBorders>
              <w:top w:val="nil"/>
              <w:bottom w:val="nil"/>
            </w:tcBorders>
          </w:tcPr>
          <w:p w:rsidR="00B14FC8" w:rsidRDefault="00560C5A">
            <w:pPr>
              <w:pStyle w:val="TableParagraph"/>
              <w:spacing w:line="331" w:lineRule="exact"/>
              <w:rPr>
                <w:sz w:val="28"/>
              </w:rPr>
            </w:pPr>
            <w:r>
              <w:rPr>
                <w:sz w:val="28"/>
              </w:rPr>
              <w:t>2.</w:t>
            </w:r>
          </w:p>
        </w:tc>
      </w:tr>
      <w:tr w:rsidR="00B14FC8">
        <w:trPr>
          <w:trHeight w:hRule="exact" w:val="462"/>
        </w:trPr>
        <w:tc>
          <w:tcPr>
            <w:tcW w:w="1668" w:type="dxa"/>
            <w:vMerge/>
          </w:tcPr>
          <w:p w:rsidR="00B14FC8" w:rsidRDefault="00B14FC8"/>
        </w:tc>
        <w:tc>
          <w:tcPr>
            <w:tcW w:w="8753" w:type="dxa"/>
            <w:tcBorders>
              <w:top w:val="nil"/>
              <w:bottom w:val="nil"/>
            </w:tcBorders>
          </w:tcPr>
          <w:p w:rsidR="00B14FC8" w:rsidRDefault="00560C5A">
            <w:pPr>
              <w:pStyle w:val="TableParagraph"/>
              <w:spacing w:line="330" w:lineRule="exact"/>
              <w:rPr>
                <w:sz w:val="28"/>
              </w:rPr>
            </w:pPr>
            <w:r>
              <w:rPr>
                <w:sz w:val="28"/>
              </w:rPr>
              <w:t>3.</w:t>
            </w:r>
          </w:p>
        </w:tc>
      </w:tr>
      <w:tr w:rsidR="00B14FC8">
        <w:trPr>
          <w:trHeight w:hRule="exact" w:val="627"/>
        </w:trPr>
        <w:tc>
          <w:tcPr>
            <w:tcW w:w="1668" w:type="dxa"/>
            <w:vMerge/>
          </w:tcPr>
          <w:p w:rsidR="00B14FC8" w:rsidRDefault="00B14FC8"/>
        </w:tc>
        <w:tc>
          <w:tcPr>
            <w:tcW w:w="8753" w:type="dxa"/>
            <w:tcBorders>
              <w:top w:val="nil"/>
            </w:tcBorders>
          </w:tcPr>
          <w:p w:rsidR="00B14FC8" w:rsidRDefault="00560C5A">
            <w:pPr>
              <w:pStyle w:val="TableParagraph"/>
              <w:spacing w:before="26" w:line="240" w:lineRule="auto"/>
              <w:rPr>
                <w:sz w:val="28"/>
                <w:lang w:eastAsia="zh-TW"/>
              </w:rPr>
            </w:pPr>
            <w:r>
              <w:rPr>
                <w:sz w:val="28"/>
                <w:lang w:eastAsia="zh-TW"/>
              </w:rPr>
              <w:t>(若表格不敷使用請自行增列)</w:t>
            </w:r>
          </w:p>
        </w:tc>
      </w:tr>
    </w:tbl>
    <w:p w:rsidR="00B14FC8" w:rsidRDefault="00B14FC8">
      <w:pPr>
        <w:pStyle w:val="a3"/>
        <w:spacing w:before="9"/>
        <w:rPr>
          <w:b/>
          <w:sz w:val="22"/>
          <w:lang w:eastAsia="zh-TW"/>
        </w:rPr>
      </w:pPr>
    </w:p>
    <w:p w:rsidR="00B14FC8" w:rsidRDefault="00560C5A">
      <w:pPr>
        <w:pStyle w:val="a3"/>
        <w:tabs>
          <w:tab w:val="left" w:pos="2629"/>
          <w:tab w:val="left" w:pos="5051"/>
          <w:tab w:val="left" w:pos="8269"/>
        </w:tabs>
        <w:spacing w:before="13"/>
        <w:ind w:left="230"/>
        <w:rPr>
          <w:lang w:eastAsia="zh-TW"/>
        </w:rPr>
      </w:pPr>
      <w:r>
        <w:rPr>
          <w:lang w:eastAsia="zh-TW"/>
        </w:rPr>
        <w:t>承辦人：</w:t>
      </w:r>
      <w:r>
        <w:rPr>
          <w:lang w:eastAsia="zh-TW"/>
        </w:rPr>
        <w:tab/>
        <w:t>聯絡電話：</w:t>
      </w:r>
      <w:r>
        <w:rPr>
          <w:lang w:eastAsia="zh-TW"/>
        </w:rPr>
        <w:tab/>
        <w:t>e-mail：</w:t>
      </w:r>
      <w:r>
        <w:rPr>
          <w:lang w:eastAsia="zh-TW"/>
        </w:rPr>
        <w:tab/>
        <w:t>主管簽章：</w:t>
      </w:r>
    </w:p>
    <w:p w:rsidR="00B14FC8" w:rsidRDefault="00B14FC8">
      <w:pPr>
        <w:rPr>
          <w:lang w:eastAsia="zh-TW"/>
        </w:rPr>
        <w:sectPr w:rsidR="00B14FC8">
          <w:pgSz w:w="11910" w:h="16840"/>
          <w:pgMar w:top="860" w:right="620" w:bottom="280" w:left="620" w:header="720" w:footer="720" w:gutter="0"/>
          <w:cols w:space="720"/>
        </w:sectPr>
      </w:pPr>
    </w:p>
    <w:p w:rsidR="00B14FC8" w:rsidRDefault="00B14FC8">
      <w:pPr>
        <w:pStyle w:val="a3"/>
        <w:spacing w:before="4"/>
        <w:rPr>
          <w:rFonts w:ascii="Times New Roman"/>
          <w:sz w:val="17"/>
          <w:lang w:eastAsia="zh-TW"/>
        </w:rPr>
      </w:pPr>
    </w:p>
    <w:sectPr w:rsidR="00B14FC8">
      <w:pgSz w:w="11910" w:h="16840"/>
      <w:pgMar w:top="16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FC8"/>
    <w:rsid w:val="00560C5A"/>
    <w:rsid w:val="00B14FC8"/>
    <w:rsid w:val="00B80977"/>
    <w:rsid w:val="00EA14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110"/>
      <w:outlineLvl w:val="0"/>
    </w:pPr>
    <w:rPr>
      <w:b/>
      <w:bCs/>
      <w:sz w:val="32"/>
      <w:szCs w:val="32"/>
    </w:rPr>
  </w:style>
  <w:style w:type="paragraph" w:styleId="2">
    <w:name w:val="heading 2"/>
    <w:basedOn w:val="a"/>
    <w:uiPriority w:val="1"/>
    <w:qFormat/>
    <w:pPr>
      <w:spacing w:before="13"/>
      <w:ind w:left="1547" w:right="1112"/>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line="313" w:lineRule="exact"/>
      <w:ind w:left="10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110"/>
      <w:outlineLvl w:val="0"/>
    </w:pPr>
    <w:rPr>
      <w:b/>
      <w:bCs/>
      <w:sz w:val="32"/>
      <w:szCs w:val="32"/>
    </w:rPr>
  </w:style>
  <w:style w:type="paragraph" w:styleId="2">
    <w:name w:val="heading 2"/>
    <w:basedOn w:val="a"/>
    <w:uiPriority w:val="1"/>
    <w:qFormat/>
    <w:pPr>
      <w:spacing w:before="13"/>
      <w:ind w:left="1547" w:right="1112"/>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line="313" w:lineRule="exact"/>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1109</Words>
  <Characters>6323</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&lt;4D6963726F736F667420576F7264202D20AED5B6E9BEC7A5CDA6DBA7DAB6CBAE60A454AFC5B977A8BEA475A740AD70B56531303330313038ADD7AD71B56FA5AC2E646F6378&gt;</dc:title>
  <dc:creator>moejsmpc</dc:creator>
  <cp:lastModifiedBy>黃玉桂</cp:lastModifiedBy>
  <cp:revision>3</cp:revision>
  <dcterms:created xsi:type="dcterms:W3CDTF">2016-08-24T03:01:00Z</dcterms:created>
  <dcterms:modified xsi:type="dcterms:W3CDTF">2016-08-24T08:29:00Z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Creator">
    <vt:lpwstr>PScript5.dll Version 5.2.2</vt:lpwstr>
  </property>
  <property fmtid="{D5CDD505-2E9C-101B-9397-08002B2CF9AE}" pid="4" name="LastSaved">
    <vt:filetime>2016-08-24T00:00:00Z</vt:filetime>
  </property>
</Properties>
</file>